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5E86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outlineLvl w:val="0"/>
        <w:rPr>
          <w:rFonts w:hint="eastAsia" w:ascii="仿宋_GB2312" w:hAnsi="仿宋_GB2312" w:eastAsia="仿宋_GB2312" w:cs="仿宋_GB2312"/>
          <w:b/>
          <w:bCs/>
          <w:color w:val="auto"/>
          <w:sz w:val="44"/>
          <w:szCs w:val="44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6"/>
          <w:szCs w:val="36"/>
          <w:highlight w:val="none"/>
          <w:shd w:val="clear" w:color="auto" w:fill="FFFFFF"/>
        </w:rPr>
        <w:t>《血液管理超高频电子标签应用规范》</w:t>
      </w:r>
      <w:r>
        <w:rPr>
          <w:rFonts w:hint="eastAsia" w:ascii="仿宋_GB2312" w:hAnsi="仿宋_GB2312" w:eastAsia="仿宋_GB2312" w:cs="仿宋_GB2312"/>
          <w:b/>
          <w:bCs/>
          <w:color w:val="auto"/>
          <w:sz w:val="36"/>
          <w:szCs w:val="36"/>
          <w:highlight w:val="none"/>
          <w:shd w:val="clear" w:color="auto" w:fill="FFFFFF"/>
          <w:lang w:val="en-US" w:eastAsia="zh-CN"/>
        </w:rPr>
        <w:t>团体</w:t>
      </w:r>
      <w:r>
        <w:rPr>
          <w:rFonts w:hint="eastAsia" w:ascii="仿宋_GB2312" w:hAnsi="仿宋_GB2312" w:eastAsia="仿宋_GB2312" w:cs="仿宋_GB2312"/>
          <w:b/>
          <w:bCs/>
          <w:color w:val="auto"/>
          <w:sz w:val="36"/>
          <w:szCs w:val="36"/>
          <w:highlight w:val="none"/>
          <w:shd w:val="clear" w:color="auto" w:fill="FFFFFF"/>
        </w:rPr>
        <w:t>标准编制说明</w:t>
      </w:r>
    </w:p>
    <w:p w14:paraId="1EBCFF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</w:rPr>
      </w:pPr>
    </w:p>
    <w:p w14:paraId="1FBD98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1"/>
        <w:textAlignment w:val="auto"/>
        <w:outlineLvl w:val="0"/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</w:rPr>
        <w:t>一、任务来源与项目编号、各起草单位和起草人承担的工作、起草过程等</w:t>
      </w:r>
    </w:p>
    <w:p w14:paraId="2B4EB7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Times New Roman" w:hAnsi="Times New Roman" w:eastAsia="楷体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楷体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（一）任务来源与项目编号</w:t>
      </w:r>
    </w:p>
    <w:p w14:paraId="7BF96A6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  <w:lang w:val="en-US" w:eastAsia="zh-CN"/>
        </w:rPr>
        <w:t>受中国输血协会献血动员专业委员会委托，2024年9月，江苏省血液中心、浙江省血液中心、苏州市中心血站、连云港市红十字中心血站、南宁中心血站承担了《血液管理超高频电子标签应用规范》的编制任务，项目编号P2024-003。</w:t>
      </w:r>
    </w:p>
    <w:p w14:paraId="753A723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Times New Roman" w:hAnsi="Times New Roman" w:eastAsia="楷体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楷体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（二）各起草单位和起草人承担的工作</w:t>
      </w:r>
    </w:p>
    <w:p w14:paraId="29FA84C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  <w:lang w:val="en-US" w:eastAsia="zh-CN"/>
        </w:rPr>
        <w:t>江苏</w:t>
      </w: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</w:rPr>
        <w:t>省血液中心牵头并联合</w:t>
      </w: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  <w:lang w:val="en-US" w:eastAsia="zh-CN"/>
        </w:rPr>
        <w:t>浙江省</w:t>
      </w: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  <w:lang w:eastAsia="zh-CN"/>
        </w:rPr>
        <w:t>血液中心、</w:t>
      </w: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  <w:lang w:val="en-US" w:eastAsia="zh-CN"/>
        </w:rPr>
        <w:t>苏州市中心血站、连云港市中心血站</w:t>
      </w: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  <w:lang w:eastAsia="zh-CN"/>
        </w:rPr>
        <w:t>、广西南宁中心血站、北京宏诚创新科技有限公司、广东穿越医疗科技有限公司、上海比科翱软件服务有限公司</w:t>
      </w: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</w:rPr>
        <w:t>成立了项目组。项目组主要参与人员及承担的工作如表1所示。</w:t>
      </w:r>
    </w:p>
    <w:p w14:paraId="572443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仿宋_GB2312" w:hAnsi="方正仿宋_GB2312" w:eastAsia="方正仿宋_GB2312" w:cs="方正仿宋_GB2312"/>
          <w:color w:val="auto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8"/>
          <w:szCs w:val="28"/>
          <w:highlight w:val="none"/>
        </w:rPr>
        <w:t>表1</w:t>
      </w:r>
      <w:r>
        <w:rPr>
          <w:rFonts w:hint="eastAsia" w:ascii="方正仿宋_GB2312" w:hAnsi="方正仿宋_GB2312" w:eastAsia="方正仿宋_GB2312" w:cs="方正仿宋_GB2312"/>
          <w:color w:val="auto"/>
          <w:sz w:val="28"/>
          <w:szCs w:val="28"/>
          <w:highlight w:val="none"/>
          <w:lang w:eastAsia="zh-CN"/>
        </w:rPr>
        <w:t>：</w:t>
      </w:r>
      <w:r>
        <w:rPr>
          <w:rFonts w:hint="eastAsia" w:ascii="方正仿宋_GB2312" w:hAnsi="方正仿宋_GB2312" w:eastAsia="方正仿宋_GB2312" w:cs="方正仿宋_GB2312"/>
          <w:color w:val="auto"/>
          <w:sz w:val="28"/>
          <w:szCs w:val="28"/>
          <w:highlight w:val="none"/>
        </w:rPr>
        <w:t>项目组主要参与人员及承担的工作</w:t>
      </w:r>
    </w:p>
    <w:tbl>
      <w:tblPr>
        <w:tblStyle w:val="11"/>
        <w:tblW w:w="95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683"/>
        <w:gridCol w:w="685"/>
        <w:gridCol w:w="734"/>
        <w:gridCol w:w="1150"/>
        <w:gridCol w:w="1333"/>
        <w:gridCol w:w="1350"/>
        <w:gridCol w:w="1223"/>
        <w:gridCol w:w="1273"/>
      </w:tblGrid>
      <w:tr w14:paraId="24F4F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tblHeader/>
          <w:jc w:val="center"/>
        </w:trPr>
        <w:tc>
          <w:tcPr>
            <w:tcW w:w="1132" w:type="dxa"/>
            <w:shd w:val="clear" w:color="auto" w:fill="F1F1F1"/>
            <w:noWrap w:val="0"/>
            <w:vAlign w:val="center"/>
          </w:tcPr>
          <w:p w14:paraId="162522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1"/>
                <w:szCs w:val="21"/>
                <w:highlight w:val="none"/>
                <w:shd w:val="clear" w:color="auto" w:fill="FFFFFF"/>
              </w:rPr>
              <w:t>研制人员</w:t>
            </w:r>
          </w:p>
        </w:tc>
        <w:tc>
          <w:tcPr>
            <w:tcW w:w="683" w:type="dxa"/>
            <w:shd w:val="clear" w:color="auto" w:fill="F1F1F1"/>
            <w:noWrap w:val="0"/>
            <w:vAlign w:val="center"/>
          </w:tcPr>
          <w:p w14:paraId="0DBBBB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1"/>
                <w:szCs w:val="21"/>
                <w:highlight w:val="none"/>
                <w:shd w:val="clear" w:color="auto" w:fill="FFFFFF"/>
              </w:rPr>
              <w:t>姓名</w:t>
            </w:r>
          </w:p>
        </w:tc>
        <w:tc>
          <w:tcPr>
            <w:tcW w:w="685" w:type="dxa"/>
            <w:shd w:val="clear" w:color="auto" w:fill="F1F1F1"/>
            <w:noWrap w:val="0"/>
            <w:vAlign w:val="center"/>
          </w:tcPr>
          <w:p w14:paraId="1B1416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1"/>
                <w:szCs w:val="21"/>
                <w:highlight w:val="none"/>
                <w:shd w:val="clear" w:color="auto" w:fill="FFFFFF"/>
              </w:rPr>
              <w:t>性别</w:t>
            </w:r>
          </w:p>
        </w:tc>
        <w:tc>
          <w:tcPr>
            <w:tcW w:w="734" w:type="dxa"/>
            <w:shd w:val="clear" w:color="auto" w:fill="F1F1F1"/>
            <w:noWrap w:val="0"/>
            <w:vAlign w:val="center"/>
          </w:tcPr>
          <w:p w14:paraId="7E6B60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1"/>
                <w:szCs w:val="21"/>
                <w:highlight w:val="none"/>
                <w:shd w:val="clear" w:color="auto" w:fill="FFFFFF"/>
              </w:rPr>
              <w:t>年龄</w:t>
            </w:r>
          </w:p>
        </w:tc>
        <w:tc>
          <w:tcPr>
            <w:tcW w:w="1150" w:type="dxa"/>
            <w:shd w:val="clear" w:color="auto" w:fill="F1F1F1"/>
            <w:noWrap w:val="0"/>
            <w:vAlign w:val="center"/>
          </w:tcPr>
          <w:p w14:paraId="5B7579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1"/>
                <w:szCs w:val="21"/>
                <w:highlight w:val="none"/>
                <w:shd w:val="clear" w:color="auto" w:fill="FFFFFF"/>
              </w:rPr>
              <w:t>职称</w:t>
            </w:r>
          </w:p>
        </w:tc>
        <w:tc>
          <w:tcPr>
            <w:tcW w:w="1333" w:type="dxa"/>
            <w:shd w:val="clear" w:color="auto" w:fill="F1F1F1"/>
            <w:noWrap w:val="0"/>
            <w:vAlign w:val="center"/>
          </w:tcPr>
          <w:p w14:paraId="3550C4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1"/>
                <w:szCs w:val="21"/>
                <w:highlight w:val="none"/>
                <w:shd w:val="clear" w:color="auto" w:fill="FFFFFF"/>
              </w:rPr>
              <w:t>职务</w:t>
            </w:r>
          </w:p>
        </w:tc>
        <w:tc>
          <w:tcPr>
            <w:tcW w:w="1350" w:type="dxa"/>
            <w:shd w:val="clear" w:color="auto" w:fill="F1F1F1"/>
            <w:noWrap w:val="0"/>
            <w:vAlign w:val="center"/>
          </w:tcPr>
          <w:p w14:paraId="2A582E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1"/>
                <w:szCs w:val="21"/>
                <w:highlight w:val="none"/>
                <w:shd w:val="clear" w:color="auto" w:fill="FFFFFF"/>
              </w:rPr>
              <w:t>专业</w:t>
            </w:r>
          </w:p>
        </w:tc>
        <w:tc>
          <w:tcPr>
            <w:tcW w:w="1223" w:type="dxa"/>
            <w:shd w:val="clear" w:color="auto" w:fill="F1F1F1"/>
            <w:noWrap w:val="0"/>
            <w:vAlign w:val="center"/>
          </w:tcPr>
          <w:p w14:paraId="4005D9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1"/>
                <w:szCs w:val="21"/>
                <w:highlight w:val="none"/>
                <w:shd w:val="clear" w:color="auto" w:fill="FFFFFF"/>
              </w:rPr>
              <w:t>单位</w:t>
            </w:r>
          </w:p>
        </w:tc>
        <w:tc>
          <w:tcPr>
            <w:tcW w:w="1273" w:type="dxa"/>
            <w:shd w:val="clear" w:color="auto" w:fill="F1F1F1"/>
            <w:noWrap w:val="0"/>
            <w:vAlign w:val="center"/>
          </w:tcPr>
          <w:p w14:paraId="477D9C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1"/>
                <w:szCs w:val="21"/>
                <w:highlight w:val="none"/>
                <w:shd w:val="clear" w:color="auto" w:fill="FFFFFF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1"/>
                <w:szCs w:val="21"/>
                <w:highlight w:val="none"/>
                <w:shd w:val="clear" w:color="auto" w:fill="FFFFFF"/>
              </w:rPr>
              <w:t>任务分工</w:t>
            </w:r>
          </w:p>
        </w:tc>
      </w:tr>
      <w:tr w14:paraId="498B2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32" w:type="dxa"/>
            <w:noWrap w:val="0"/>
            <w:vAlign w:val="top"/>
          </w:tcPr>
          <w:p w14:paraId="5B0F338A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项目负责人</w:t>
            </w:r>
          </w:p>
        </w:tc>
        <w:tc>
          <w:tcPr>
            <w:tcW w:w="683" w:type="dxa"/>
            <w:noWrap w:val="0"/>
            <w:vAlign w:val="top"/>
          </w:tcPr>
          <w:p w14:paraId="5FE28653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叶小凡</w:t>
            </w:r>
          </w:p>
        </w:tc>
        <w:tc>
          <w:tcPr>
            <w:tcW w:w="685" w:type="dxa"/>
            <w:noWrap w:val="0"/>
            <w:vAlign w:val="top"/>
          </w:tcPr>
          <w:p w14:paraId="1E7CD27F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女</w:t>
            </w:r>
          </w:p>
        </w:tc>
        <w:tc>
          <w:tcPr>
            <w:tcW w:w="734" w:type="dxa"/>
            <w:noWrap w:val="0"/>
            <w:vAlign w:val="top"/>
          </w:tcPr>
          <w:p w14:paraId="11A4F180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56</w:t>
            </w:r>
          </w:p>
        </w:tc>
        <w:tc>
          <w:tcPr>
            <w:tcW w:w="1150" w:type="dxa"/>
            <w:noWrap w:val="0"/>
            <w:vAlign w:val="top"/>
          </w:tcPr>
          <w:p w14:paraId="40AE18BA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研究员</w:t>
            </w:r>
          </w:p>
        </w:tc>
        <w:tc>
          <w:tcPr>
            <w:tcW w:w="1333" w:type="dxa"/>
            <w:noWrap w:val="0"/>
            <w:vAlign w:val="top"/>
          </w:tcPr>
          <w:p w14:paraId="096A9EAB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中心主任、党委书记</w:t>
            </w:r>
          </w:p>
        </w:tc>
        <w:tc>
          <w:tcPr>
            <w:tcW w:w="1350" w:type="dxa"/>
            <w:noWrap w:val="0"/>
            <w:vAlign w:val="top"/>
          </w:tcPr>
          <w:p w14:paraId="438BEBDB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卫生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  <w:t>行政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管理、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  <w:t>血站信息化建设</w:t>
            </w:r>
          </w:p>
        </w:tc>
        <w:tc>
          <w:tcPr>
            <w:tcW w:w="1223" w:type="dxa"/>
            <w:noWrap w:val="0"/>
            <w:vAlign w:val="top"/>
          </w:tcPr>
          <w:p w14:paraId="3956AB5F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  <w:t>江苏省血液中心</w:t>
            </w:r>
          </w:p>
        </w:tc>
        <w:tc>
          <w:tcPr>
            <w:tcW w:w="1273" w:type="dxa"/>
            <w:noWrap w:val="0"/>
            <w:vAlign w:val="top"/>
          </w:tcPr>
          <w:p w14:paraId="5916A9AF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  <w:t>项目负责人</w:t>
            </w:r>
          </w:p>
        </w:tc>
      </w:tr>
      <w:tr w14:paraId="4356F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32" w:type="dxa"/>
            <w:noWrap w:val="0"/>
            <w:vAlign w:val="top"/>
          </w:tcPr>
          <w:p w14:paraId="280DC345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主要参加人员</w:t>
            </w:r>
          </w:p>
        </w:tc>
        <w:tc>
          <w:tcPr>
            <w:tcW w:w="683" w:type="dxa"/>
            <w:noWrap w:val="0"/>
            <w:vAlign w:val="top"/>
          </w:tcPr>
          <w:p w14:paraId="0B04751E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胡伟</w:t>
            </w:r>
          </w:p>
        </w:tc>
        <w:tc>
          <w:tcPr>
            <w:tcW w:w="685" w:type="dxa"/>
            <w:noWrap w:val="0"/>
            <w:vAlign w:val="top"/>
          </w:tcPr>
          <w:p w14:paraId="1F3B0119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男</w:t>
            </w:r>
          </w:p>
        </w:tc>
        <w:tc>
          <w:tcPr>
            <w:tcW w:w="734" w:type="dxa"/>
            <w:noWrap w:val="0"/>
            <w:vAlign w:val="top"/>
          </w:tcPr>
          <w:p w14:paraId="6A66BECC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51</w:t>
            </w:r>
          </w:p>
        </w:tc>
        <w:tc>
          <w:tcPr>
            <w:tcW w:w="1150" w:type="dxa"/>
            <w:noWrap w:val="0"/>
            <w:vAlign w:val="top"/>
          </w:tcPr>
          <w:p w14:paraId="7C3B297F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研究员</w:t>
            </w:r>
          </w:p>
        </w:tc>
        <w:tc>
          <w:tcPr>
            <w:tcW w:w="1333" w:type="dxa"/>
            <w:noWrap w:val="0"/>
            <w:vAlign w:val="top"/>
          </w:tcPr>
          <w:p w14:paraId="62809FC4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中心党委书记、主任</w:t>
            </w:r>
          </w:p>
        </w:tc>
        <w:tc>
          <w:tcPr>
            <w:tcW w:w="1350" w:type="dxa"/>
            <w:noWrap w:val="0"/>
            <w:vAlign w:val="top"/>
          </w:tcPr>
          <w:p w14:paraId="7EED7909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卫生行政管理、输血医学管理</w:t>
            </w:r>
          </w:p>
        </w:tc>
        <w:tc>
          <w:tcPr>
            <w:tcW w:w="1223" w:type="dxa"/>
            <w:noWrap w:val="0"/>
            <w:vAlign w:val="top"/>
          </w:tcPr>
          <w:p w14:paraId="1FC5EB06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浙江省血液中心</w:t>
            </w:r>
          </w:p>
        </w:tc>
        <w:tc>
          <w:tcPr>
            <w:tcW w:w="1273" w:type="dxa"/>
            <w:noWrap w:val="0"/>
            <w:vAlign w:val="top"/>
          </w:tcPr>
          <w:p w14:paraId="235701DB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  <w:t>技术顾问</w:t>
            </w:r>
          </w:p>
        </w:tc>
      </w:tr>
      <w:tr w14:paraId="53185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32" w:type="dxa"/>
            <w:noWrap w:val="0"/>
            <w:vAlign w:val="top"/>
          </w:tcPr>
          <w:p w14:paraId="37D44B58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主要参加人员</w:t>
            </w:r>
          </w:p>
        </w:tc>
        <w:tc>
          <w:tcPr>
            <w:tcW w:w="683" w:type="dxa"/>
            <w:noWrap w:val="0"/>
            <w:vAlign w:val="top"/>
          </w:tcPr>
          <w:p w14:paraId="471EDF6D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蒋昵真</w:t>
            </w:r>
          </w:p>
        </w:tc>
        <w:tc>
          <w:tcPr>
            <w:tcW w:w="685" w:type="dxa"/>
            <w:noWrap w:val="0"/>
            <w:vAlign w:val="top"/>
          </w:tcPr>
          <w:p w14:paraId="4DA461AC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女</w:t>
            </w:r>
          </w:p>
        </w:tc>
        <w:tc>
          <w:tcPr>
            <w:tcW w:w="734" w:type="dxa"/>
            <w:noWrap w:val="0"/>
            <w:vAlign w:val="top"/>
          </w:tcPr>
          <w:p w14:paraId="3BDAE2E5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43</w:t>
            </w:r>
          </w:p>
        </w:tc>
        <w:tc>
          <w:tcPr>
            <w:tcW w:w="1150" w:type="dxa"/>
            <w:noWrap w:val="0"/>
            <w:vAlign w:val="top"/>
          </w:tcPr>
          <w:p w14:paraId="4C918171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  <w:t>副主任技师</w:t>
            </w:r>
          </w:p>
        </w:tc>
        <w:tc>
          <w:tcPr>
            <w:tcW w:w="1333" w:type="dxa"/>
            <w:noWrap w:val="0"/>
            <w:vAlign w:val="top"/>
          </w:tcPr>
          <w:p w14:paraId="7AD8FEC8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中心副主任</w:t>
            </w:r>
          </w:p>
        </w:tc>
        <w:tc>
          <w:tcPr>
            <w:tcW w:w="1350" w:type="dxa"/>
            <w:noWrap w:val="0"/>
            <w:vAlign w:val="top"/>
          </w:tcPr>
          <w:p w14:paraId="18614A46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  <w:t>输血医学、临床检验</w:t>
            </w:r>
          </w:p>
        </w:tc>
        <w:tc>
          <w:tcPr>
            <w:tcW w:w="1223" w:type="dxa"/>
            <w:noWrap w:val="0"/>
            <w:vAlign w:val="top"/>
          </w:tcPr>
          <w:p w14:paraId="5D497937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  <w:t>江苏省血液中心</w:t>
            </w:r>
          </w:p>
        </w:tc>
        <w:tc>
          <w:tcPr>
            <w:tcW w:w="1273" w:type="dxa"/>
            <w:noWrap w:val="0"/>
            <w:vAlign w:val="top"/>
          </w:tcPr>
          <w:p w14:paraId="6932429F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  <w:t>标准编制，汇总标准相关材料，后勤保障</w:t>
            </w:r>
          </w:p>
        </w:tc>
      </w:tr>
      <w:tr w14:paraId="4AC0E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32" w:type="dxa"/>
            <w:noWrap w:val="0"/>
            <w:vAlign w:val="top"/>
          </w:tcPr>
          <w:p w14:paraId="6A978462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主要参加人员</w:t>
            </w:r>
          </w:p>
        </w:tc>
        <w:tc>
          <w:tcPr>
            <w:tcW w:w="683" w:type="dxa"/>
            <w:noWrap w:val="0"/>
            <w:vAlign w:val="top"/>
          </w:tcPr>
          <w:p w14:paraId="49F5A7FD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严伟斌</w:t>
            </w:r>
          </w:p>
        </w:tc>
        <w:tc>
          <w:tcPr>
            <w:tcW w:w="685" w:type="dxa"/>
            <w:noWrap w:val="0"/>
            <w:vAlign w:val="top"/>
          </w:tcPr>
          <w:p w14:paraId="64166F75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男</w:t>
            </w:r>
          </w:p>
        </w:tc>
        <w:tc>
          <w:tcPr>
            <w:tcW w:w="734" w:type="dxa"/>
            <w:noWrap w:val="0"/>
            <w:vAlign w:val="top"/>
          </w:tcPr>
          <w:p w14:paraId="1EB11DD9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  <w:t>48</w:t>
            </w:r>
          </w:p>
        </w:tc>
        <w:tc>
          <w:tcPr>
            <w:tcW w:w="1150" w:type="dxa"/>
            <w:noWrap w:val="0"/>
            <w:vAlign w:val="top"/>
          </w:tcPr>
          <w:p w14:paraId="4D4A68DF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副研究员</w:t>
            </w:r>
          </w:p>
        </w:tc>
        <w:tc>
          <w:tcPr>
            <w:tcW w:w="1333" w:type="dxa"/>
            <w:noWrap w:val="0"/>
            <w:vAlign w:val="top"/>
          </w:tcPr>
          <w:p w14:paraId="5E172ABD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书记、站长</w:t>
            </w:r>
          </w:p>
        </w:tc>
        <w:tc>
          <w:tcPr>
            <w:tcW w:w="1350" w:type="dxa"/>
            <w:noWrap w:val="0"/>
            <w:vAlign w:val="top"/>
          </w:tcPr>
          <w:p w14:paraId="75B80F57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  <w:t>卫生行政管理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  <w:t>血站信息化管理</w:t>
            </w:r>
          </w:p>
        </w:tc>
        <w:tc>
          <w:tcPr>
            <w:tcW w:w="1223" w:type="dxa"/>
            <w:noWrap w:val="0"/>
            <w:vAlign w:val="top"/>
          </w:tcPr>
          <w:p w14:paraId="70A750AE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苏州市中心血站</w:t>
            </w:r>
          </w:p>
        </w:tc>
        <w:tc>
          <w:tcPr>
            <w:tcW w:w="1273" w:type="dxa"/>
            <w:noWrap w:val="0"/>
            <w:vAlign w:val="top"/>
          </w:tcPr>
          <w:p w14:paraId="56078E0A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  <w:t>标准编制与质量保证</w:t>
            </w:r>
          </w:p>
        </w:tc>
      </w:tr>
      <w:tr w14:paraId="6A71E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32" w:type="dxa"/>
            <w:noWrap w:val="0"/>
            <w:vAlign w:val="top"/>
          </w:tcPr>
          <w:p w14:paraId="40FB3E44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主要参加人员</w:t>
            </w:r>
          </w:p>
        </w:tc>
        <w:tc>
          <w:tcPr>
            <w:tcW w:w="683" w:type="dxa"/>
            <w:noWrap w:val="0"/>
            <w:vAlign w:val="top"/>
          </w:tcPr>
          <w:p w14:paraId="7DB73B0D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孔长虹</w:t>
            </w:r>
          </w:p>
        </w:tc>
        <w:tc>
          <w:tcPr>
            <w:tcW w:w="685" w:type="dxa"/>
            <w:noWrap w:val="0"/>
            <w:vAlign w:val="top"/>
          </w:tcPr>
          <w:p w14:paraId="0102A123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男</w:t>
            </w:r>
          </w:p>
        </w:tc>
        <w:tc>
          <w:tcPr>
            <w:tcW w:w="734" w:type="dxa"/>
            <w:noWrap w:val="0"/>
            <w:vAlign w:val="top"/>
          </w:tcPr>
          <w:p w14:paraId="0E8B59E8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46</w:t>
            </w:r>
          </w:p>
        </w:tc>
        <w:tc>
          <w:tcPr>
            <w:tcW w:w="1150" w:type="dxa"/>
            <w:noWrap w:val="0"/>
            <w:vAlign w:val="top"/>
          </w:tcPr>
          <w:p w14:paraId="26FE7474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正高级工程师</w:t>
            </w:r>
          </w:p>
        </w:tc>
        <w:tc>
          <w:tcPr>
            <w:tcW w:w="1333" w:type="dxa"/>
            <w:noWrap w:val="0"/>
            <w:vAlign w:val="top"/>
          </w:tcPr>
          <w:p w14:paraId="750CB7AA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信息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  <w:t>中心主任</w:t>
            </w:r>
          </w:p>
        </w:tc>
        <w:tc>
          <w:tcPr>
            <w:tcW w:w="1350" w:type="dxa"/>
            <w:noWrap w:val="0"/>
            <w:vAlign w:val="top"/>
          </w:tcPr>
          <w:p w14:paraId="4DC27767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信息化建设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  <w:t>与项目管理、信息安全</w:t>
            </w:r>
          </w:p>
        </w:tc>
        <w:tc>
          <w:tcPr>
            <w:tcW w:w="1223" w:type="dxa"/>
            <w:noWrap w:val="0"/>
            <w:vAlign w:val="top"/>
          </w:tcPr>
          <w:p w14:paraId="0F175DB9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浙江省血液中心</w:t>
            </w:r>
          </w:p>
        </w:tc>
        <w:tc>
          <w:tcPr>
            <w:tcW w:w="1273" w:type="dxa"/>
            <w:noWrap w:val="0"/>
            <w:vAlign w:val="top"/>
          </w:tcPr>
          <w:p w14:paraId="3132C761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  <w:t>技术顾问</w:t>
            </w:r>
          </w:p>
        </w:tc>
      </w:tr>
      <w:tr w14:paraId="530FC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32" w:type="dxa"/>
            <w:noWrap w:val="0"/>
            <w:vAlign w:val="top"/>
          </w:tcPr>
          <w:p w14:paraId="60785865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主要参加人员</w:t>
            </w:r>
          </w:p>
        </w:tc>
        <w:tc>
          <w:tcPr>
            <w:tcW w:w="683" w:type="dxa"/>
            <w:noWrap w:val="0"/>
            <w:vAlign w:val="top"/>
          </w:tcPr>
          <w:p w14:paraId="602E2E4F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汪韬</w:t>
            </w:r>
          </w:p>
        </w:tc>
        <w:tc>
          <w:tcPr>
            <w:tcW w:w="685" w:type="dxa"/>
            <w:noWrap w:val="0"/>
            <w:vAlign w:val="top"/>
          </w:tcPr>
          <w:p w14:paraId="0EA606EF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男</w:t>
            </w:r>
          </w:p>
        </w:tc>
        <w:tc>
          <w:tcPr>
            <w:tcW w:w="734" w:type="dxa"/>
            <w:noWrap w:val="0"/>
            <w:vAlign w:val="top"/>
          </w:tcPr>
          <w:p w14:paraId="3C16F23D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  <w:t>42</w:t>
            </w:r>
          </w:p>
        </w:tc>
        <w:tc>
          <w:tcPr>
            <w:tcW w:w="1150" w:type="dxa"/>
            <w:noWrap w:val="0"/>
            <w:vAlign w:val="top"/>
          </w:tcPr>
          <w:p w14:paraId="6AC2E60D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正高级工程师</w:t>
            </w:r>
          </w:p>
        </w:tc>
        <w:tc>
          <w:tcPr>
            <w:tcW w:w="1333" w:type="dxa"/>
            <w:noWrap w:val="0"/>
            <w:vAlign w:val="top"/>
          </w:tcPr>
          <w:p w14:paraId="7DB4D230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副站长</w:t>
            </w:r>
          </w:p>
        </w:tc>
        <w:tc>
          <w:tcPr>
            <w:tcW w:w="1350" w:type="dxa"/>
            <w:noWrap w:val="0"/>
            <w:vAlign w:val="top"/>
          </w:tcPr>
          <w:p w14:paraId="1DB766C3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信息化规划与建设、信息平台建设与应用</w:t>
            </w:r>
          </w:p>
        </w:tc>
        <w:tc>
          <w:tcPr>
            <w:tcW w:w="1223" w:type="dxa"/>
            <w:noWrap w:val="0"/>
            <w:vAlign w:val="top"/>
          </w:tcPr>
          <w:p w14:paraId="2480590C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连云港市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  <w:t>红十字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中心血站</w:t>
            </w:r>
          </w:p>
        </w:tc>
        <w:tc>
          <w:tcPr>
            <w:tcW w:w="1273" w:type="dxa"/>
            <w:noWrap w:val="0"/>
            <w:vAlign w:val="top"/>
          </w:tcPr>
          <w:p w14:paraId="4F284778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  <w:t>标准编制与质量保证</w:t>
            </w:r>
          </w:p>
        </w:tc>
      </w:tr>
      <w:tr w14:paraId="75772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32" w:type="dxa"/>
            <w:noWrap w:val="0"/>
            <w:vAlign w:val="top"/>
          </w:tcPr>
          <w:p w14:paraId="0CE62DA1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主要参加人员</w:t>
            </w:r>
          </w:p>
        </w:tc>
        <w:tc>
          <w:tcPr>
            <w:tcW w:w="683" w:type="dxa"/>
            <w:noWrap w:val="0"/>
            <w:vAlign w:val="top"/>
          </w:tcPr>
          <w:p w14:paraId="12747B02">
            <w:pPr>
              <w:pStyle w:val="26"/>
              <w:spacing w:before="168" w:line="240" w:lineRule="auto"/>
              <w:ind w:right="93" w:rightChars="0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苏武锦</w:t>
            </w:r>
          </w:p>
        </w:tc>
        <w:tc>
          <w:tcPr>
            <w:tcW w:w="685" w:type="dxa"/>
            <w:noWrap w:val="0"/>
            <w:vAlign w:val="top"/>
          </w:tcPr>
          <w:p w14:paraId="28599ADC">
            <w:pPr>
              <w:pStyle w:val="26"/>
              <w:spacing w:before="168" w:line="240" w:lineRule="auto"/>
              <w:ind w:right="93" w:rightChars="0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男</w:t>
            </w:r>
          </w:p>
        </w:tc>
        <w:tc>
          <w:tcPr>
            <w:tcW w:w="734" w:type="dxa"/>
            <w:noWrap w:val="0"/>
            <w:vAlign w:val="top"/>
          </w:tcPr>
          <w:p w14:paraId="5463B290">
            <w:pPr>
              <w:pStyle w:val="26"/>
              <w:spacing w:before="168" w:line="240" w:lineRule="auto"/>
              <w:ind w:right="93" w:rightChars="0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46</w:t>
            </w:r>
          </w:p>
        </w:tc>
        <w:tc>
          <w:tcPr>
            <w:tcW w:w="1150" w:type="dxa"/>
            <w:noWrap w:val="0"/>
            <w:vAlign w:val="top"/>
          </w:tcPr>
          <w:p w14:paraId="445BB140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副主任技师</w:t>
            </w:r>
          </w:p>
        </w:tc>
        <w:tc>
          <w:tcPr>
            <w:tcW w:w="1333" w:type="dxa"/>
            <w:noWrap w:val="0"/>
            <w:vAlign w:val="top"/>
          </w:tcPr>
          <w:p w14:paraId="20BD6424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信息科科长</w:t>
            </w:r>
          </w:p>
        </w:tc>
        <w:tc>
          <w:tcPr>
            <w:tcW w:w="1350" w:type="dxa"/>
            <w:noWrap w:val="0"/>
            <w:vAlign w:val="top"/>
          </w:tcPr>
          <w:p w14:paraId="0D5083A1">
            <w:pPr>
              <w:pStyle w:val="26"/>
              <w:spacing w:before="168" w:line="240" w:lineRule="auto"/>
              <w:ind w:right="93" w:rightChars="0"/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  <w:t>输血技术、信息化建设</w:t>
            </w:r>
          </w:p>
        </w:tc>
        <w:tc>
          <w:tcPr>
            <w:tcW w:w="1223" w:type="dxa"/>
            <w:noWrap w:val="0"/>
            <w:vAlign w:val="top"/>
          </w:tcPr>
          <w:p w14:paraId="1ED2428C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广西南宁中心血站</w:t>
            </w:r>
          </w:p>
        </w:tc>
        <w:tc>
          <w:tcPr>
            <w:tcW w:w="1273" w:type="dxa"/>
            <w:noWrap w:val="0"/>
            <w:vAlign w:val="top"/>
          </w:tcPr>
          <w:p w14:paraId="2200A593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  <w:t>标准编制与质量保证</w:t>
            </w:r>
          </w:p>
        </w:tc>
      </w:tr>
      <w:tr w14:paraId="0CD14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32" w:type="dxa"/>
            <w:noWrap w:val="0"/>
            <w:vAlign w:val="top"/>
          </w:tcPr>
          <w:p w14:paraId="4F0A9B09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主要参加人员</w:t>
            </w:r>
          </w:p>
        </w:tc>
        <w:tc>
          <w:tcPr>
            <w:tcW w:w="683" w:type="dxa"/>
            <w:noWrap w:val="0"/>
            <w:vAlign w:val="top"/>
          </w:tcPr>
          <w:p w14:paraId="31A47936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相海泉</w:t>
            </w:r>
          </w:p>
        </w:tc>
        <w:tc>
          <w:tcPr>
            <w:tcW w:w="685" w:type="dxa"/>
            <w:noWrap w:val="0"/>
            <w:vAlign w:val="top"/>
          </w:tcPr>
          <w:p w14:paraId="24B7B02B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男</w:t>
            </w:r>
          </w:p>
        </w:tc>
        <w:tc>
          <w:tcPr>
            <w:tcW w:w="734" w:type="dxa"/>
            <w:noWrap w:val="0"/>
            <w:vAlign w:val="top"/>
          </w:tcPr>
          <w:p w14:paraId="18AAF3C8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  <w:t>50</w:t>
            </w:r>
          </w:p>
        </w:tc>
        <w:tc>
          <w:tcPr>
            <w:tcW w:w="1150" w:type="dxa"/>
            <w:noWrap w:val="0"/>
            <w:vAlign w:val="top"/>
          </w:tcPr>
          <w:p w14:paraId="7E21B799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  <w:t>高级工程师</w:t>
            </w:r>
          </w:p>
        </w:tc>
        <w:tc>
          <w:tcPr>
            <w:tcW w:w="1333" w:type="dxa"/>
            <w:noWrap w:val="0"/>
            <w:vAlign w:val="top"/>
          </w:tcPr>
          <w:p w14:paraId="079BE010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公司项目负责人</w:t>
            </w:r>
          </w:p>
        </w:tc>
        <w:tc>
          <w:tcPr>
            <w:tcW w:w="1350" w:type="dxa"/>
            <w:noWrap w:val="0"/>
            <w:vAlign w:val="top"/>
          </w:tcPr>
          <w:p w14:paraId="5BD56F02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  <w:t>血液管理、物联网</w:t>
            </w:r>
          </w:p>
        </w:tc>
        <w:tc>
          <w:tcPr>
            <w:tcW w:w="1223" w:type="dxa"/>
            <w:noWrap w:val="0"/>
            <w:vAlign w:val="top"/>
          </w:tcPr>
          <w:p w14:paraId="676E4662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  <w:t>北京宏诚创新科技有限公司</w:t>
            </w:r>
          </w:p>
        </w:tc>
        <w:tc>
          <w:tcPr>
            <w:tcW w:w="1273" w:type="dxa"/>
            <w:noWrap w:val="0"/>
            <w:vAlign w:val="top"/>
          </w:tcPr>
          <w:p w14:paraId="4D45F33B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  <w:t>技术支持</w:t>
            </w:r>
          </w:p>
        </w:tc>
      </w:tr>
      <w:tr w14:paraId="5748B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32" w:type="dxa"/>
            <w:noWrap w:val="0"/>
            <w:vAlign w:val="top"/>
          </w:tcPr>
          <w:p w14:paraId="7DF35B99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主要参加人员</w:t>
            </w:r>
          </w:p>
        </w:tc>
        <w:tc>
          <w:tcPr>
            <w:tcW w:w="683" w:type="dxa"/>
            <w:noWrap w:val="0"/>
            <w:vAlign w:val="top"/>
          </w:tcPr>
          <w:p w14:paraId="5D4E54FD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黄少毅</w:t>
            </w:r>
          </w:p>
        </w:tc>
        <w:tc>
          <w:tcPr>
            <w:tcW w:w="685" w:type="dxa"/>
            <w:noWrap w:val="0"/>
            <w:vAlign w:val="top"/>
          </w:tcPr>
          <w:p w14:paraId="10726D82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男</w:t>
            </w:r>
          </w:p>
        </w:tc>
        <w:tc>
          <w:tcPr>
            <w:tcW w:w="734" w:type="dxa"/>
            <w:noWrap w:val="0"/>
            <w:vAlign w:val="top"/>
          </w:tcPr>
          <w:p w14:paraId="7926A48E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39</w:t>
            </w:r>
          </w:p>
        </w:tc>
        <w:tc>
          <w:tcPr>
            <w:tcW w:w="1150" w:type="dxa"/>
            <w:noWrap w:val="0"/>
            <w:vAlign w:val="top"/>
          </w:tcPr>
          <w:p w14:paraId="442ACF38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  <w:t>高级工程师</w:t>
            </w:r>
          </w:p>
        </w:tc>
        <w:tc>
          <w:tcPr>
            <w:tcW w:w="1333" w:type="dxa"/>
            <w:noWrap w:val="0"/>
            <w:vAlign w:val="top"/>
          </w:tcPr>
          <w:p w14:paraId="0F6FA247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公司项目负责人</w:t>
            </w:r>
          </w:p>
        </w:tc>
        <w:tc>
          <w:tcPr>
            <w:tcW w:w="1350" w:type="dxa"/>
            <w:noWrap w:val="0"/>
            <w:vAlign w:val="top"/>
          </w:tcPr>
          <w:p w14:paraId="2028331B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  <w:t>计算机软件开发、信息系统架构</w:t>
            </w:r>
          </w:p>
        </w:tc>
        <w:tc>
          <w:tcPr>
            <w:tcW w:w="1223" w:type="dxa"/>
            <w:noWrap w:val="0"/>
            <w:vAlign w:val="top"/>
          </w:tcPr>
          <w:p w14:paraId="1A28A013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广东穿越医疗科技有限公司</w:t>
            </w:r>
          </w:p>
        </w:tc>
        <w:tc>
          <w:tcPr>
            <w:tcW w:w="1273" w:type="dxa"/>
            <w:noWrap w:val="0"/>
            <w:vAlign w:val="top"/>
          </w:tcPr>
          <w:p w14:paraId="3658F780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  <w:t>技术支持</w:t>
            </w:r>
          </w:p>
        </w:tc>
      </w:tr>
      <w:tr w14:paraId="7B266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132" w:type="dxa"/>
            <w:noWrap w:val="0"/>
            <w:vAlign w:val="top"/>
          </w:tcPr>
          <w:p w14:paraId="6B4B5CAF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主要参加人员</w:t>
            </w:r>
          </w:p>
        </w:tc>
        <w:tc>
          <w:tcPr>
            <w:tcW w:w="683" w:type="dxa"/>
            <w:noWrap w:val="0"/>
            <w:vAlign w:val="top"/>
          </w:tcPr>
          <w:p w14:paraId="6699AD67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苏涛</w:t>
            </w:r>
          </w:p>
        </w:tc>
        <w:tc>
          <w:tcPr>
            <w:tcW w:w="685" w:type="dxa"/>
            <w:noWrap w:val="0"/>
            <w:vAlign w:val="top"/>
          </w:tcPr>
          <w:p w14:paraId="0FB608E5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男</w:t>
            </w:r>
          </w:p>
        </w:tc>
        <w:tc>
          <w:tcPr>
            <w:tcW w:w="734" w:type="dxa"/>
            <w:noWrap w:val="0"/>
            <w:vAlign w:val="top"/>
          </w:tcPr>
          <w:p w14:paraId="097872A1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  <w:t>43</w:t>
            </w:r>
          </w:p>
        </w:tc>
        <w:tc>
          <w:tcPr>
            <w:tcW w:w="1150" w:type="dxa"/>
            <w:noWrap w:val="0"/>
            <w:vAlign w:val="top"/>
          </w:tcPr>
          <w:p w14:paraId="4BB9AAAE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  <w:t>高级工程师</w:t>
            </w:r>
          </w:p>
        </w:tc>
        <w:tc>
          <w:tcPr>
            <w:tcW w:w="1333" w:type="dxa"/>
            <w:noWrap w:val="0"/>
            <w:vAlign w:val="top"/>
          </w:tcPr>
          <w:p w14:paraId="3581F605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公司项目负责人</w:t>
            </w:r>
          </w:p>
        </w:tc>
        <w:tc>
          <w:tcPr>
            <w:tcW w:w="1350" w:type="dxa"/>
            <w:noWrap w:val="0"/>
            <w:vAlign w:val="top"/>
          </w:tcPr>
          <w:p w14:paraId="75D533A3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  <w:t>信息技术与软件开发</w:t>
            </w:r>
          </w:p>
        </w:tc>
        <w:tc>
          <w:tcPr>
            <w:tcW w:w="1223" w:type="dxa"/>
            <w:noWrap w:val="0"/>
            <w:vAlign w:val="top"/>
          </w:tcPr>
          <w:p w14:paraId="5F67CC57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上海比科翱软件服务有限公司</w:t>
            </w:r>
          </w:p>
        </w:tc>
        <w:tc>
          <w:tcPr>
            <w:tcW w:w="1273" w:type="dxa"/>
            <w:noWrap w:val="0"/>
            <w:vAlign w:val="top"/>
          </w:tcPr>
          <w:p w14:paraId="539F72BE">
            <w:pPr>
              <w:pStyle w:val="26"/>
              <w:spacing w:before="168" w:line="240" w:lineRule="auto"/>
              <w:ind w:right="93" w:right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/>
              </w:rPr>
              <w:t>技术支持</w:t>
            </w:r>
          </w:p>
        </w:tc>
      </w:tr>
    </w:tbl>
    <w:p w14:paraId="52B760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楷体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（三）起草过程</w:t>
      </w:r>
    </w:p>
    <w:p w14:paraId="702996B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  <w:lang w:val="en-US" w:eastAsia="zh-CN"/>
        </w:rPr>
        <w:t>1.起草工作筹备阶段（2024年6月）</w:t>
      </w:r>
    </w:p>
    <w:p w14:paraId="3C414CE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  <w:lang w:val="en-US" w:eastAsia="zh-CN"/>
        </w:rPr>
        <w:t>在江苏省血液中心叶小凡书记的组织下，成立了标准研制小组，明确了小组成员的分工与职责，为后续标准起草工作奠定了基础。</w:t>
      </w:r>
    </w:p>
    <w:p w14:paraId="127152A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  <w:lang w:val="en-US" w:eastAsia="zh-CN"/>
        </w:rPr>
        <w:t>2.调查分析阶段（2024年11月）</w:t>
      </w:r>
    </w:p>
    <w:p w14:paraId="49F0E60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  <w:lang w:val="en-US" w:eastAsia="zh-CN"/>
        </w:rPr>
        <w:t>标准研制小组查阅了大量文献，包括相关的法律、法规、规章、规范性文件以及标准等，此外，还广泛阅读了相关的政策文献，学术文献。重点研究了卫生健康领域相关的标准规范，包括医疗机构及血站信息化建设方面。通过文献研究，确定了血液管理超高频电子标签应用情况和范围。</w:t>
      </w:r>
    </w:p>
    <w:p w14:paraId="553D938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  <w:lang w:val="en-US" w:eastAsia="zh-CN"/>
        </w:rPr>
        <w:t>3.工作组讨论稿形成阶段（2024年12月）</w:t>
      </w:r>
    </w:p>
    <w:p w14:paraId="619EF58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  <w:lang w:val="en-US" w:eastAsia="zh-CN"/>
        </w:rPr>
        <w:t>编制小组根据分工，起草标准初稿，并将初稿发给专家组成员进行审议，根据专家组成员的意见建议，经反复沟通进一步完善标准文本，形成工作组讨论稿。</w:t>
      </w:r>
    </w:p>
    <w:p w14:paraId="1F01DCB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  <w:lang w:val="en-US" w:eastAsia="zh-CN"/>
        </w:rPr>
        <w:t>4.征求意见稿形成阶段（2025年3月-4月）</w:t>
      </w:r>
    </w:p>
    <w:p w14:paraId="2E46E03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  <w:lang w:val="en-US" w:eastAsia="zh-CN"/>
        </w:rPr>
        <w:t>标准研制小组积极开展探讨，多次修改，进一步厘清血液管理超高频电子标签应用规范的编制思路，研制小组成员凝聚共识，按照编制思路分工协作，共同修改完善标准文本，形成征求意见稿。</w:t>
      </w:r>
    </w:p>
    <w:p w14:paraId="4A7DB0E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  <w:lang w:val="en-US" w:eastAsia="zh-CN"/>
        </w:rPr>
        <w:t>5.编制说明撰写阶段（2025年7月）</w:t>
      </w:r>
    </w:p>
    <w:p w14:paraId="68B3C21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  <w:lang w:val="en-US" w:eastAsia="zh-CN"/>
        </w:rPr>
        <w:t>围绕与相关规范性文件和其他标准的关系、国外相关规定和标准情况的对比说明、各项技术内容确定依据等，撰写编制说明。</w:t>
      </w:r>
    </w:p>
    <w:p w14:paraId="3B6CC6C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  <w:lang w:val="en-US" w:eastAsia="zh-CN"/>
        </w:rPr>
        <w:t>6.提交征求意见阶段（2025年12月）</w:t>
      </w:r>
    </w:p>
    <w:p w14:paraId="696E593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  <w:lang w:val="en-US" w:eastAsia="zh-CN"/>
        </w:rPr>
        <w:t>将标准征求意见稿及相关材料提交中国输血协会血质委，发布征求意见函。</w:t>
      </w:r>
    </w:p>
    <w:p w14:paraId="65466A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1"/>
        <w:textAlignment w:val="auto"/>
        <w:outlineLvl w:val="0"/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</w:rPr>
        <w:t>二、与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相关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</w:rPr>
        <w:t>规范性文件和其他标准的关系</w:t>
      </w:r>
    </w:p>
    <w:p w14:paraId="04036FE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  <w:lang w:val="en-US" w:eastAsia="zh-CN"/>
        </w:rPr>
        <w:t>随着血液行业的快速发展，为了提升血液制备效率、消除人工操作误差风险、实现血液信息采集的全过程、全要素、全实时管理，以RFID电子标签替代传统人工逐个扫描的条码识别方式，已经成为整体行业的必然趋势。</w:t>
      </w:r>
    </w:p>
    <w:p w14:paraId="496C085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  <w:lang w:val="en-US" w:eastAsia="zh-CN"/>
        </w:rPr>
        <w:t>作为一种应用在血液行业的新兴技术，不可避免的面临一些挑战。目前，RFID技术在国内血液行业的应用缺乏行业标准的支撑。目前在血液行业中应用的RFID电子标签标准仅有地方标准DB32/T 4413-2022 《血站合格血液储存库 射频识别（RFID）技术应用规范》和团体标准T/ZSA 101-2021射《频识别（RFID）标签应用于血液成品的技术规范》作为技术应用参考，因此导致血液行业中存在部分市场不规范的现象。</w:t>
      </w:r>
    </w:p>
    <w:p w14:paraId="0406714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  <w:lang w:val="en-US" w:eastAsia="zh-CN"/>
        </w:rPr>
        <w:t>为了促进血液行业RFID电子标签市场良性竞争，有效提升采供血机构生产管理效率、确保血夜质量，保障民众权益和安全，亟需推出血液行业标准，规范血液行业中RFID电子标签的质量标准和应用要求</w:t>
      </w:r>
    </w:p>
    <w:p w14:paraId="4CC05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1"/>
        <w:textAlignment w:val="auto"/>
        <w:outlineLvl w:val="0"/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</w:rPr>
        <w:t>三、国外相关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规定和标准情况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</w:rPr>
        <w:t>的对比说明</w:t>
      </w:r>
    </w:p>
    <w:p w14:paraId="11CF8DBC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shd w:val="clear" w:color="auto" w:fill="FFFFFF"/>
          <w:lang w:val="en-US" w:eastAsia="zh-CN"/>
        </w:rPr>
        <w:t>我们也查阅了国外RFID相关标准、规范或指南，并进行了分析。</w:t>
      </w:r>
    </w:p>
    <w:p w14:paraId="57669ADB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shd w:val="clear" w:color="auto" w:fill="FFFFFF"/>
          <w:lang w:val="en-US" w:eastAsia="zh-CN"/>
        </w:rPr>
        <w:t>国际输血协会信息技术工作委员会成立RFID特别工作组 ( Task Force on RFID) ，研究并起草了RFID 在输血医学应用推荐指南，涵盖了从血袋生产到献血者直到患者的整个血液产品供应链。于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shd w:val="clear" w:color="auto" w:fill="FFFFFF"/>
          <w:lang w:val="en-US" w:eastAsia="zh-CN"/>
        </w:rPr>
        <w:t>2010</w:t>
      </w: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shd w:val="clear" w:color="auto" w:fill="FFFFFF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shd w:val="clear" w:color="auto" w:fill="FFFFFF"/>
          <w:lang w:val="en-US" w:eastAsia="zh-CN"/>
        </w:rPr>
        <w:t>4</w:t>
      </w: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shd w:val="clear" w:color="auto" w:fill="FFFFFF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shd w:val="clear" w:color="auto" w:fill="FFFFFF"/>
          <w:lang w:val="en-US" w:eastAsia="zh-CN"/>
        </w:rPr>
        <w:t>颁布了《RFID在输血医学应用指南》（《Guidelines for the use of RFIDTechnology in TransfusionMedicine》），指南介绍了RFID系统的组成部分、工作原理及其在献血者管理、血液产品管理和患者识别等方面的具体应用价值，提出了针对血袋和储血容器的RFID技术推荐方案，并强调了标签选择、标准化、标签容量、标签功能与安全、标签固定方式以及数据结构等方面的细节要求。</w:t>
      </w:r>
    </w:p>
    <w:p w14:paraId="0F56131F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shd w:val="clear" w:color="auto" w:fill="FFFFFF"/>
          <w:lang w:val="en-US" w:eastAsia="zh-CN"/>
        </w:rPr>
        <w:t>RFID 已经有了 GS1/ISO/IEC 等国际知名标准化体系，但我国的物联网标准体系尚处于起步阶段，仅有少量的基础标准面世。与全球另外几个标准体系相比，我国的 RFID 标准体系建立较慢，目前仍处于探索阶段。虽然我国在 RFID 领域的标准已经多维度地开展相关标准的研制工作，但数据编码与 UHF 空中接口规范仍未有统一标准。这对于促进我国 R</w:t>
      </w:r>
      <w:bookmarkStart w:id="2" w:name="_GoBack"/>
      <w:bookmarkEnd w:id="2"/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shd w:val="clear" w:color="auto" w:fill="FFFFFF"/>
          <w:lang w:val="en-US" w:eastAsia="zh-CN"/>
        </w:rPr>
        <w:t>FID 产业标准化、扩大 RFID 及相关产业规模造成一定阻碍。</w:t>
      </w:r>
    </w:p>
    <w:p w14:paraId="4371AD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1"/>
        <w:textAlignment w:val="auto"/>
        <w:outlineLvl w:val="0"/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</w:rPr>
        <w:t>、各项技术内容的依据</w:t>
      </w:r>
    </w:p>
    <w:p w14:paraId="25D077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</w:rPr>
        <w:t>本次制定的RFID电子标签应用规范，应适用于采供血机构、血站、临床用血机构为保障血液质量和血液安全，对血液采集、成分制备、检验、供血等采供血全过程环节进行信息化管理过程中对RFID标签技术的应用。</w:t>
      </w: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  <w:lang w:val="en-US" w:eastAsia="zh-CN"/>
        </w:rPr>
        <w:t>与</w:t>
      </w: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</w:rPr>
        <w:t>已发布实施的相关标准和</w:t>
      </w: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  <w:lang w:val="en-US" w:eastAsia="zh-CN"/>
        </w:rPr>
        <w:t>规范</w:t>
      </w: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</w:rPr>
        <w:t>保持一致。因此，将所适用的WS/T 789</w:t>
      </w: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</w:rPr>
        <w:t>血液产品标签与标识代码标准</w:t>
      </w: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  <w:lang w:eastAsia="zh-CN"/>
        </w:rPr>
        <w:t>》、</w:t>
      </w: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</w:rPr>
        <w:t>T/ZSA 101</w:t>
      </w: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</w:rPr>
        <w:t>射频识别（RFID）标签应用于血液成品的技术规范</w:t>
      </w: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  <w:lang w:eastAsia="zh-CN"/>
        </w:rPr>
        <w:t>》</w:t>
      </w: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  <w:lang w:val="en-US" w:eastAsia="zh-CN"/>
        </w:rPr>
        <w:t>和GB/T 29768《信息技术 射频识别 800/900MHz 空中接口协议》</w:t>
      </w:r>
      <w:r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</w:rPr>
        <w:t xml:space="preserve">作为本标准的规范性引用文件。 </w:t>
      </w:r>
    </w:p>
    <w:p w14:paraId="502BF6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1"/>
        <w:textAlignment w:val="auto"/>
        <w:outlineLvl w:val="0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</w:rPr>
        <w:t>、征求意见和采纳情况</w:t>
      </w:r>
      <w:r>
        <w:rPr>
          <w:rFonts w:hint="eastAsia" w:eastAsia="黑体" w:cs="Times New Roman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eastAsia="黑体" w:cs="Times New Roman"/>
          <w:color w:val="auto"/>
          <w:sz w:val="32"/>
          <w:szCs w:val="32"/>
          <w:highlight w:val="none"/>
          <w:lang w:val="en-US" w:eastAsia="zh-CN"/>
        </w:rPr>
        <w:t>不采纳的理由</w:t>
      </w:r>
    </w:p>
    <w:p w14:paraId="20E29B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Cs w:val="32"/>
          <w:highlight w:val="none"/>
          <w:shd w:val="clear" w:color="auto" w:fill="FFFFFF"/>
          <w:lang w:val="en-US" w:eastAsia="zh-CN"/>
        </w:rPr>
      </w:pPr>
    </w:p>
    <w:p w14:paraId="73A13F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1"/>
        <w:textAlignment w:val="auto"/>
        <w:outlineLvl w:val="0"/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</w:rPr>
        <w:t>、重大意见分歧的处理结果和依据</w:t>
      </w:r>
    </w:p>
    <w:p w14:paraId="34C996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</w:rPr>
      </w:pPr>
    </w:p>
    <w:p w14:paraId="6CCC6C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1"/>
        <w:textAlignment w:val="auto"/>
        <w:outlineLvl w:val="0"/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七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</w:rPr>
        <w:t>、实施标准的建议</w:t>
      </w:r>
      <w:bookmarkStart w:id="0" w:name="OLE_LINK1"/>
      <w:bookmarkStart w:id="1" w:name="OLE_LINK2"/>
    </w:p>
    <w:bookmarkEnd w:id="0"/>
    <w:bookmarkEnd w:id="1"/>
    <w:p w14:paraId="6D1C8E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Cs w:val="32"/>
          <w:highlight w:val="none"/>
          <w:shd w:val="clear" w:color="auto" w:fill="FFFFFF"/>
        </w:rPr>
      </w:pPr>
    </w:p>
    <w:p w14:paraId="1410CB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1"/>
        <w:textAlignment w:val="auto"/>
        <w:outlineLvl w:val="0"/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lang w:eastAsia="zh-CN"/>
        </w:rPr>
        <w:t>八、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</w:rPr>
        <w:t>其他应予说明的事项</w:t>
      </w:r>
    </w:p>
    <w:p w14:paraId="6DDFB8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</w:pPr>
    </w:p>
    <w:p w14:paraId="7EB924BD">
      <w:pPr>
        <w:spacing w:line="360" w:lineRule="auto"/>
        <w:jc w:val="right"/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《血液管理超高频电子标签应用规范》起草小组</w:t>
      </w:r>
    </w:p>
    <w:p w14:paraId="2E93783A">
      <w:pPr>
        <w:spacing w:line="360" w:lineRule="auto"/>
        <w:jc w:val="right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2025年12月25日</w:t>
      </w:r>
    </w:p>
    <w:p w14:paraId="3D0477C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417" w:bottom="1440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A1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">
    <w:altName w:val="方正仿宋_GBK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2312">
    <w:altName w:val="方正仿宋_GBK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52475F">
    <w:pPr>
      <w:pStyle w:val="7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rPr>
        <w:rFonts w:hint="default" w:eastAsia="方正仿宋"/>
        <w:u w:val="none"/>
        <w:lang w:val="en-US" w:eastAsia="zh-CN"/>
      </w:rPr>
    </w:pPr>
    <w:r>
      <w:rPr>
        <w:rFonts w:hint="default"/>
        <w:u w:val="none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2E8985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JhKX8c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ptKI7dcYsDv/z8cfn15/L7O1lm&#10;efoANWbdB8xLwzs/4NLMfkBnZj2oaPMX+RCMo7jnq7hySETkR+vVel1hSGBsviA+e3geIqT30luS&#10;jYZGnF4RlZ8+QhpT55Rczfk7bUyZoHH/OBAze1jufewxW2nYDxOhvW/PyKfHwTfU4Z5TYj441DXv&#10;yGzE2djPxjFEfejKEuV6EG6PCZsoveUKI+xUGCdW2E3blVfi8b1kPfxR27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3JhKX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E2E8985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37666B">
    <w:pPr>
      <w:pStyle w:val="8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6260FA"/>
    <w:multiLevelType w:val="multilevel"/>
    <w:tmpl w:val="646260FA"/>
    <w:lvl w:ilvl="0" w:tentative="0">
      <w:start w:val="1"/>
      <w:numFmt w:val="decimal"/>
      <w:pStyle w:val="21"/>
      <w:suff w:val="nothing"/>
      <w:lvlText w:val="表%1　"/>
      <w:lvlJc w:val="left"/>
      <w:pPr>
        <w:ind w:left="0" w:firstLine="0"/>
      </w:p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</w:lvl>
    <w:lvl w:ilvl="2" w:tentative="0">
      <w:start w:val="1"/>
      <w:numFmt w:val="decimal"/>
      <w:lvlText w:val="%1.%2.%3"/>
      <w:lvlJc w:val="left"/>
      <w:pPr>
        <w:tabs>
          <w:tab w:val="left" w:pos="1417"/>
        </w:tabs>
        <w:ind w:left="1417" w:hanging="567"/>
      </w:p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JlYmM2YTA3ZGRiN2UxZTYyNjBkNzRhMzJmYjVlMDAifQ=="/>
  </w:docVars>
  <w:rsids>
    <w:rsidRoot w:val="008F49DB"/>
    <w:rsid w:val="000048A9"/>
    <w:rsid w:val="002C39E8"/>
    <w:rsid w:val="007D6226"/>
    <w:rsid w:val="008F49DB"/>
    <w:rsid w:val="00F94CB4"/>
    <w:rsid w:val="0156570E"/>
    <w:rsid w:val="01B00A18"/>
    <w:rsid w:val="029812BB"/>
    <w:rsid w:val="02BE3A7E"/>
    <w:rsid w:val="039E740C"/>
    <w:rsid w:val="03CA7CDF"/>
    <w:rsid w:val="04910D1F"/>
    <w:rsid w:val="04A9172B"/>
    <w:rsid w:val="05560A44"/>
    <w:rsid w:val="05F654D2"/>
    <w:rsid w:val="062736E9"/>
    <w:rsid w:val="0692354C"/>
    <w:rsid w:val="069E019B"/>
    <w:rsid w:val="06E65352"/>
    <w:rsid w:val="077706A0"/>
    <w:rsid w:val="07A65471"/>
    <w:rsid w:val="07B75B4E"/>
    <w:rsid w:val="08D436D5"/>
    <w:rsid w:val="0A251415"/>
    <w:rsid w:val="0C1F4E62"/>
    <w:rsid w:val="0C392753"/>
    <w:rsid w:val="0C522D79"/>
    <w:rsid w:val="0EDF7256"/>
    <w:rsid w:val="0F0827BA"/>
    <w:rsid w:val="0F6B0C3C"/>
    <w:rsid w:val="0FE54B87"/>
    <w:rsid w:val="1095221A"/>
    <w:rsid w:val="10FE7E43"/>
    <w:rsid w:val="11764BBE"/>
    <w:rsid w:val="11F11413"/>
    <w:rsid w:val="12DE5B33"/>
    <w:rsid w:val="13491759"/>
    <w:rsid w:val="134C5089"/>
    <w:rsid w:val="142858F4"/>
    <w:rsid w:val="14983990"/>
    <w:rsid w:val="14A64372"/>
    <w:rsid w:val="14CA2478"/>
    <w:rsid w:val="14E71420"/>
    <w:rsid w:val="161F618A"/>
    <w:rsid w:val="16607216"/>
    <w:rsid w:val="1719707D"/>
    <w:rsid w:val="17591459"/>
    <w:rsid w:val="17EB7683"/>
    <w:rsid w:val="180C6A4A"/>
    <w:rsid w:val="1901601B"/>
    <w:rsid w:val="19A24FEE"/>
    <w:rsid w:val="1AE42FD2"/>
    <w:rsid w:val="1B100797"/>
    <w:rsid w:val="1BE13EE2"/>
    <w:rsid w:val="1BEF65FF"/>
    <w:rsid w:val="1BF8747E"/>
    <w:rsid w:val="1D1E53EE"/>
    <w:rsid w:val="1D6444D6"/>
    <w:rsid w:val="1D976F4E"/>
    <w:rsid w:val="1FE84E85"/>
    <w:rsid w:val="21A766C2"/>
    <w:rsid w:val="21C04E3F"/>
    <w:rsid w:val="21C26CCA"/>
    <w:rsid w:val="22031056"/>
    <w:rsid w:val="22901781"/>
    <w:rsid w:val="22E8688C"/>
    <w:rsid w:val="23675615"/>
    <w:rsid w:val="238C370B"/>
    <w:rsid w:val="23C30CCA"/>
    <w:rsid w:val="24AF3DF9"/>
    <w:rsid w:val="24D35AF2"/>
    <w:rsid w:val="25655353"/>
    <w:rsid w:val="2629095F"/>
    <w:rsid w:val="262D1C99"/>
    <w:rsid w:val="265949BD"/>
    <w:rsid w:val="26710E13"/>
    <w:rsid w:val="26B02E2F"/>
    <w:rsid w:val="27CF65AC"/>
    <w:rsid w:val="280D5B1A"/>
    <w:rsid w:val="28612632"/>
    <w:rsid w:val="28D853D2"/>
    <w:rsid w:val="290F065F"/>
    <w:rsid w:val="29345FFE"/>
    <w:rsid w:val="29FD7DD6"/>
    <w:rsid w:val="2A515D94"/>
    <w:rsid w:val="2B6E44CF"/>
    <w:rsid w:val="2BAE3DE1"/>
    <w:rsid w:val="2C614814"/>
    <w:rsid w:val="2CDD2941"/>
    <w:rsid w:val="2CE26995"/>
    <w:rsid w:val="2D123ED3"/>
    <w:rsid w:val="2D2B3D9B"/>
    <w:rsid w:val="2D761986"/>
    <w:rsid w:val="2E541EBE"/>
    <w:rsid w:val="2E7F1A64"/>
    <w:rsid w:val="2EC93400"/>
    <w:rsid w:val="2F813C24"/>
    <w:rsid w:val="2FF00C83"/>
    <w:rsid w:val="309E212E"/>
    <w:rsid w:val="30BA5CAC"/>
    <w:rsid w:val="30D734E5"/>
    <w:rsid w:val="313801EB"/>
    <w:rsid w:val="31EF22D1"/>
    <w:rsid w:val="33FF4D77"/>
    <w:rsid w:val="345257C6"/>
    <w:rsid w:val="34D73A4D"/>
    <w:rsid w:val="35040F15"/>
    <w:rsid w:val="35386E11"/>
    <w:rsid w:val="355C31B4"/>
    <w:rsid w:val="35690D78"/>
    <w:rsid w:val="358C742C"/>
    <w:rsid w:val="363161A0"/>
    <w:rsid w:val="366D55BE"/>
    <w:rsid w:val="36B222FD"/>
    <w:rsid w:val="36F068CD"/>
    <w:rsid w:val="37745F0F"/>
    <w:rsid w:val="377E7694"/>
    <w:rsid w:val="37946465"/>
    <w:rsid w:val="381546D5"/>
    <w:rsid w:val="38850086"/>
    <w:rsid w:val="393D19CA"/>
    <w:rsid w:val="397853A8"/>
    <w:rsid w:val="39DE1D35"/>
    <w:rsid w:val="3C525089"/>
    <w:rsid w:val="3C5D324E"/>
    <w:rsid w:val="3C8C4446"/>
    <w:rsid w:val="3DE46FBE"/>
    <w:rsid w:val="3E6678A1"/>
    <w:rsid w:val="3EDC6A5F"/>
    <w:rsid w:val="3F780536"/>
    <w:rsid w:val="3F7FF395"/>
    <w:rsid w:val="3F9D49F8"/>
    <w:rsid w:val="3FD751FC"/>
    <w:rsid w:val="3FF50DFE"/>
    <w:rsid w:val="400C257F"/>
    <w:rsid w:val="40ED0360"/>
    <w:rsid w:val="42050FCE"/>
    <w:rsid w:val="426F2ABB"/>
    <w:rsid w:val="42927EB6"/>
    <w:rsid w:val="42D03A1D"/>
    <w:rsid w:val="42E150C3"/>
    <w:rsid w:val="4387343D"/>
    <w:rsid w:val="45122B10"/>
    <w:rsid w:val="460949EE"/>
    <w:rsid w:val="463C1243"/>
    <w:rsid w:val="46536BA9"/>
    <w:rsid w:val="468E063F"/>
    <w:rsid w:val="46BB09F2"/>
    <w:rsid w:val="47574ED5"/>
    <w:rsid w:val="481871BF"/>
    <w:rsid w:val="48A76110"/>
    <w:rsid w:val="4A3427C1"/>
    <w:rsid w:val="4A712751"/>
    <w:rsid w:val="4A7A57CC"/>
    <w:rsid w:val="4B164D2E"/>
    <w:rsid w:val="4BEB0219"/>
    <w:rsid w:val="4CC27294"/>
    <w:rsid w:val="4E606D65"/>
    <w:rsid w:val="4E8322D1"/>
    <w:rsid w:val="4F297DF3"/>
    <w:rsid w:val="51525A50"/>
    <w:rsid w:val="51556929"/>
    <w:rsid w:val="51DC2BA6"/>
    <w:rsid w:val="52403624"/>
    <w:rsid w:val="52AF1980"/>
    <w:rsid w:val="536C1D08"/>
    <w:rsid w:val="53A60523"/>
    <w:rsid w:val="53BD2CB4"/>
    <w:rsid w:val="53E022B2"/>
    <w:rsid w:val="540D002D"/>
    <w:rsid w:val="543840C3"/>
    <w:rsid w:val="56E10C5F"/>
    <w:rsid w:val="578F7C20"/>
    <w:rsid w:val="58F22CAF"/>
    <w:rsid w:val="58FB3E0D"/>
    <w:rsid w:val="592310BA"/>
    <w:rsid w:val="59550B1D"/>
    <w:rsid w:val="5A0F50C2"/>
    <w:rsid w:val="5AA72D53"/>
    <w:rsid w:val="5AB15062"/>
    <w:rsid w:val="5AC93FB2"/>
    <w:rsid w:val="5B0B1E06"/>
    <w:rsid w:val="5B8D5BC7"/>
    <w:rsid w:val="5BE622FC"/>
    <w:rsid w:val="5C087DDF"/>
    <w:rsid w:val="5C11169E"/>
    <w:rsid w:val="5D2D7A04"/>
    <w:rsid w:val="5D6372A5"/>
    <w:rsid w:val="5D67B9F1"/>
    <w:rsid w:val="5DD21316"/>
    <w:rsid w:val="5E1F5BDA"/>
    <w:rsid w:val="5E207143"/>
    <w:rsid w:val="5E3B1FFA"/>
    <w:rsid w:val="5E3FEACF"/>
    <w:rsid w:val="5EA67DB0"/>
    <w:rsid w:val="5ED84F6F"/>
    <w:rsid w:val="5EE252A6"/>
    <w:rsid w:val="5FBF3061"/>
    <w:rsid w:val="5FE026B4"/>
    <w:rsid w:val="5FE5531C"/>
    <w:rsid w:val="61166E2F"/>
    <w:rsid w:val="613B3439"/>
    <w:rsid w:val="61F86605"/>
    <w:rsid w:val="622A3B05"/>
    <w:rsid w:val="626D586B"/>
    <w:rsid w:val="62AB424E"/>
    <w:rsid w:val="62F05CD7"/>
    <w:rsid w:val="631642F6"/>
    <w:rsid w:val="633036BB"/>
    <w:rsid w:val="635A1F1B"/>
    <w:rsid w:val="6395659A"/>
    <w:rsid w:val="63A23B7F"/>
    <w:rsid w:val="63D104B8"/>
    <w:rsid w:val="64763E74"/>
    <w:rsid w:val="648C220A"/>
    <w:rsid w:val="64D63485"/>
    <w:rsid w:val="65B979B0"/>
    <w:rsid w:val="65FD7334"/>
    <w:rsid w:val="661F4759"/>
    <w:rsid w:val="663B2AD2"/>
    <w:rsid w:val="670356F2"/>
    <w:rsid w:val="674B7045"/>
    <w:rsid w:val="678361E2"/>
    <w:rsid w:val="67C20BEB"/>
    <w:rsid w:val="680622D3"/>
    <w:rsid w:val="687A665D"/>
    <w:rsid w:val="68A815DC"/>
    <w:rsid w:val="68EB5761"/>
    <w:rsid w:val="6A60777C"/>
    <w:rsid w:val="6A7379C8"/>
    <w:rsid w:val="6B6205EB"/>
    <w:rsid w:val="6C13688C"/>
    <w:rsid w:val="6C803A3E"/>
    <w:rsid w:val="6CAB01F8"/>
    <w:rsid w:val="6D7D0072"/>
    <w:rsid w:val="6D7E660E"/>
    <w:rsid w:val="6DAE3941"/>
    <w:rsid w:val="6DE4548A"/>
    <w:rsid w:val="6DF3311A"/>
    <w:rsid w:val="6E8E7177"/>
    <w:rsid w:val="6EC86D5E"/>
    <w:rsid w:val="6EFE3D04"/>
    <w:rsid w:val="6F9C432A"/>
    <w:rsid w:val="6FCA62DC"/>
    <w:rsid w:val="6FD7C94D"/>
    <w:rsid w:val="6FFF2879"/>
    <w:rsid w:val="70CD596D"/>
    <w:rsid w:val="711A16AA"/>
    <w:rsid w:val="719C693A"/>
    <w:rsid w:val="722A05C8"/>
    <w:rsid w:val="730613D9"/>
    <w:rsid w:val="73111144"/>
    <w:rsid w:val="73261A7B"/>
    <w:rsid w:val="736C6000"/>
    <w:rsid w:val="73F5FECB"/>
    <w:rsid w:val="74CA6436"/>
    <w:rsid w:val="75765845"/>
    <w:rsid w:val="75BF77EE"/>
    <w:rsid w:val="75F95225"/>
    <w:rsid w:val="76C96357"/>
    <w:rsid w:val="76DE51D0"/>
    <w:rsid w:val="771729D5"/>
    <w:rsid w:val="772311B2"/>
    <w:rsid w:val="772617CE"/>
    <w:rsid w:val="77963CDC"/>
    <w:rsid w:val="799E76C0"/>
    <w:rsid w:val="7AE14564"/>
    <w:rsid w:val="7B711D02"/>
    <w:rsid w:val="7BC550AC"/>
    <w:rsid w:val="7BCA420F"/>
    <w:rsid w:val="7BE57DD3"/>
    <w:rsid w:val="7BFF8E3B"/>
    <w:rsid w:val="7CCD7CA5"/>
    <w:rsid w:val="7D0313D1"/>
    <w:rsid w:val="7D2D26BB"/>
    <w:rsid w:val="7D725581"/>
    <w:rsid w:val="7D9A56E5"/>
    <w:rsid w:val="7DAF517F"/>
    <w:rsid w:val="7DBB56DD"/>
    <w:rsid w:val="7E142C53"/>
    <w:rsid w:val="7E520E30"/>
    <w:rsid w:val="7E5D095A"/>
    <w:rsid w:val="7EF36324"/>
    <w:rsid w:val="7EFEF09E"/>
    <w:rsid w:val="7F312C25"/>
    <w:rsid w:val="7F462746"/>
    <w:rsid w:val="7FAF1D4E"/>
    <w:rsid w:val="7FD72C63"/>
    <w:rsid w:val="7FF1A589"/>
    <w:rsid w:val="7FF333D3"/>
    <w:rsid w:val="8FFA1982"/>
    <w:rsid w:val="B63C101A"/>
    <w:rsid w:val="BD9F7CB2"/>
    <w:rsid w:val="BEF5D9C5"/>
    <w:rsid w:val="C7FC2D77"/>
    <w:rsid w:val="DB3FDBC5"/>
    <w:rsid w:val="DECDC889"/>
    <w:rsid w:val="F29520D4"/>
    <w:rsid w:val="F7EDA1BE"/>
    <w:rsid w:val="FDF3A92D"/>
    <w:rsid w:val="FFD6D1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3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 Indent"/>
    <w:basedOn w:val="1"/>
    <w:qFormat/>
    <w:uiPriority w:val="0"/>
    <w:pPr>
      <w:spacing w:line="480" w:lineRule="exact"/>
      <w:ind w:firstLine="560" w:firstLineChars="200"/>
    </w:pPr>
    <w:rPr>
      <w:rFonts w:ascii="仿宋_GB2312" w:eastAsia="仿宋_GB2312"/>
      <w:sz w:val="2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Body Text First Indent 2"/>
    <w:basedOn w:val="6"/>
    <w:qFormat/>
    <w:uiPriority w:val="0"/>
    <w:pPr>
      <w:ind w:firstLine="420" w:firstLineChars="200"/>
    </w:pPr>
    <w:rPr>
      <w:rFonts w:eastAsia="仿宋"/>
      <w:sz w:val="2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qFormat/>
    <w:uiPriority w:val="0"/>
  </w:style>
  <w:style w:type="character" w:styleId="15">
    <w:name w:val="Emphasis"/>
    <w:qFormat/>
    <w:uiPriority w:val="0"/>
    <w:rPr>
      <w:i/>
    </w:rPr>
  </w:style>
  <w:style w:type="character" w:styleId="16">
    <w:name w:val="Hyperlink"/>
    <w:qFormat/>
    <w:uiPriority w:val="0"/>
    <w:rPr>
      <w:color w:val="0000FF"/>
      <w:u w:val="single"/>
    </w:rPr>
  </w:style>
  <w:style w:type="paragraph" w:customStyle="1" w:styleId="17">
    <w:name w:val="表格文字"/>
    <w:basedOn w:val="1"/>
    <w:qFormat/>
    <w:uiPriority w:val="0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18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9">
    <w:name w:val="标准文件_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0">
    <w:name w:val="标准文件_表格"/>
    <w:basedOn w:val="19"/>
    <w:qFormat/>
    <w:uiPriority w:val="0"/>
    <w:pPr>
      <w:ind w:firstLine="0" w:firstLineChars="0"/>
      <w:jc w:val="center"/>
    </w:pPr>
    <w:rPr>
      <w:sz w:val="18"/>
    </w:rPr>
  </w:style>
  <w:style w:type="paragraph" w:customStyle="1" w:styleId="21">
    <w:name w:val="标准文件_正文表标题"/>
    <w:next w:val="19"/>
    <w:qFormat/>
    <w:uiPriority w:val="0"/>
    <w:pPr>
      <w:numPr>
        <w:ilvl w:val="0"/>
        <w:numId w:val="1"/>
      </w:numPr>
      <w:tabs>
        <w:tab w:val="left" w:pos="0"/>
      </w:tabs>
      <w:spacing w:before="50" w:beforeLines="50" w:after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character" w:customStyle="1" w:styleId="22">
    <w:name w:val="font31"/>
    <w:basedOn w:val="13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23">
    <w:name w:val="font4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4">
    <w:name w:val="fontstyle01"/>
    <w:basedOn w:val="13"/>
    <w:qFormat/>
    <w:uiPriority w:val="0"/>
    <w:rPr>
      <w:rFonts w:ascii="仿宋" w:hAnsi="仿宋" w:eastAsia="仿宋" w:cs="仿宋"/>
      <w:color w:val="000000"/>
      <w:sz w:val="22"/>
      <w:szCs w:val="22"/>
    </w:rPr>
  </w:style>
  <w:style w:type="paragraph" w:customStyle="1" w:styleId="25">
    <w:name w:val="标准书脚_奇数页"/>
    <w:qFormat/>
    <w:uiPriority w:val="0"/>
    <w:pPr>
      <w:spacing w:before="120"/>
      <w:ind w:right="198"/>
      <w:jc w:val="right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2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paragraph" w:customStyle="1" w:styleId="27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2432</Words>
  <Characters>2658</Characters>
  <Lines>50</Lines>
  <Paragraphs>14</Paragraphs>
  <TotalTime>0</TotalTime>
  <ScaleCrop>false</ScaleCrop>
  <LinksUpToDate>false</LinksUpToDate>
  <CharactersWithSpaces>2692</CharactersWithSpaces>
  <Application>WPS Office_12.8.2.21176_F1E327BC-269C-435d-A152-05C5408002CA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2021-11-24T03:34:00Z</dcterms:created>
  <dc:creator>胡秋月</dc:creator>
  <cp:lastModifiedBy>邱颖婕</cp:lastModifiedBy>
  <cp:lastPrinted>2023-08-31T14:58:00Z</cp:lastPrinted>
  <dcterms:modified xsi:type="dcterms:W3CDTF">2025-12-29T10:03:51Z</dcterms:modified>
  <dc:title>关于编制《血站信息系统基本功能标准》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2052-12.8.2.21176</vt:lpwstr>
  </property>
  <property fmtid="{D5CDD505-2E9C-101B-9397-08002B2CF9AE}" pid="3" name="ICV">
    <vt:lpwstr>FFDFA47E9F734045A2E8F6DDE56978B0_13</vt:lpwstr>
  </property>
  <property fmtid="{D5CDD505-2E9C-101B-9397-08002B2CF9AE}" pid="4" name="KSOTemplateDocerSaveRecord">
    <vt:lpwstr>eyJoZGlkIjoiNmQzNjdjM2EzNzM2MGU5MDQzOGU3YjVkYTVmZTRiYTciLCJ1c2VySWQiOiIzNjQ0ODA5MDEifQ==</vt:lpwstr>
  </property>
</Properties>
</file>