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4"/>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6F94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7268E2E">
            <w:pPr>
              <w:pStyle w:val="2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D295D9E">
            <w:pPr>
              <w:pStyle w:val="2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11.020</w:t>
            </w:r>
            <w:r>
              <w:rPr>
                <w:rFonts w:ascii="黑体" w:hAnsi="黑体" w:eastAsia="黑体"/>
                <w:sz w:val="21"/>
                <w:szCs w:val="21"/>
              </w:rPr>
              <w:fldChar w:fldCharType="end"/>
            </w:r>
            <w:bookmarkEnd w:id="0"/>
          </w:p>
        </w:tc>
      </w:tr>
      <w:tr w14:paraId="3F9E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2F1559">
            <w:pPr>
              <w:pStyle w:val="2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44"/>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23CDC7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D52F2E3">
                  <w:pPr>
                    <w:pStyle w:val="68"/>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CSBT</w:t>
                  </w:r>
                  <w:r>
                    <w:fldChar w:fldCharType="end"/>
                  </w:r>
                  <w:bookmarkEnd w:id="1"/>
                </w:p>
              </w:tc>
            </w:tr>
          </w:tbl>
          <w:p w14:paraId="23E26739">
            <w:pPr>
              <w:pStyle w:val="2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C05</w:t>
            </w:r>
            <w:r>
              <w:rPr>
                <w:rFonts w:ascii="黑体" w:hAnsi="黑体" w:eastAsia="黑体"/>
                <w:sz w:val="21"/>
                <w:szCs w:val="21"/>
              </w:rPr>
              <w:fldChar w:fldCharType="end"/>
            </w:r>
            <w:bookmarkEnd w:id="2"/>
          </w:p>
        </w:tc>
      </w:tr>
    </w:tbl>
    <w:p w14:paraId="45573B8A">
      <w:pPr>
        <w:pStyle w:val="69"/>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中国输血协会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3E93F087">
      <w:pPr>
        <w:pStyle w:val="214"/>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CSBT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4C7F4B40">
      <w:pPr>
        <w:pStyle w:val="215"/>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A76B8C8">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79BA506">
      <w:pPr>
        <w:pStyle w:val="69"/>
        <w:framePr w:w="9639" w:h="6976" w:hRule="exact" w:hSpace="0" w:vSpace="0" w:wrap="around" w:hAnchor="page" w:y="6408"/>
        <w:jc w:val="center"/>
        <w:rPr>
          <w:rFonts w:hint="eastAsia" w:ascii="黑体" w:hAnsi="黑体" w:eastAsia="黑体"/>
          <w:b w:val="0"/>
          <w:bCs w:val="0"/>
          <w:w w:val="100"/>
        </w:rPr>
      </w:pPr>
    </w:p>
    <w:p w14:paraId="3916C540">
      <w:pPr>
        <w:pStyle w:val="216"/>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智慧血站信息系统分级建设规范</w:t>
      </w:r>
      <w:r>
        <w:fldChar w:fldCharType="end"/>
      </w:r>
      <w:bookmarkEnd w:id="9"/>
    </w:p>
    <w:p w14:paraId="3999FB92">
      <w:pPr>
        <w:framePr w:w="9639" w:h="6974" w:hRule="exact" w:wrap="around" w:vAnchor="page" w:hAnchor="page" w:x="1419" w:y="6408" w:anchorLock="1"/>
        <w:ind w:left="-1418"/>
      </w:pPr>
    </w:p>
    <w:p w14:paraId="6354E947">
      <w:pPr>
        <w:pStyle w:val="14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Specification for Graded Construction of Smart Blood Station Information System</w:t>
      </w:r>
      <w:r>
        <w:rPr>
          <w:rFonts w:eastAsia="黑体"/>
          <w:szCs w:val="28"/>
        </w:rPr>
        <w:fldChar w:fldCharType="end"/>
      </w:r>
      <w:bookmarkEnd w:id="10"/>
    </w:p>
    <w:p w14:paraId="4B862F72">
      <w:pPr>
        <w:framePr w:w="9639" w:h="6974" w:hRule="exact" w:wrap="around" w:vAnchor="page" w:hAnchor="page" w:x="1419" w:y="6408" w:anchorLock="1"/>
        <w:spacing w:line="760" w:lineRule="exact"/>
        <w:ind w:left="-1418"/>
      </w:pPr>
    </w:p>
    <w:p w14:paraId="75D6FC68">
      <w:pPr>
        <w:pStyle w:val="144"/>
        <w:framePr w:w="9639" w:h="6974" w:hRule="exact" w:wrap="around" w:vAnchor="page" w:hAnchor="page" w:x="1419" w:y="6408" w:anchorLock="1"/>
        <w:textAlignment w:val="bottom"/>
        <w:rPr>
          <w:rFonts w:eastAsia="黑体"/>
          <w:szCs w:val="28"/>
        </w:rPr>
      </w:pPr>
    </w:p>
    <w:p w14:paraId="539E135F">
      <w:pPr>
        <w:pStyle w:val="14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25A0B6F">
      <w:pPr>
        <w:pStyle w:val="14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3759F0F">
      <w:pPr>
        <w:pStyle w:val="144"/>
        <w:framePr w:w="9639" w:h="6974" w:hRule="exact" w:wrap="around" w:vAnchor="page" w:hAnchor="page" w:x="1419" w:y="6408" w:anchorLock="1"/>
        <w:spacing w:before="720" w:beforeLines="300" w:after="72" w:afterLines="30" w:line="240" w:lineRule="auto"/>
        <w:textAlignment w:val="bottom"/>
        <w:rPr>
          <w:b/>
          <w:sz w:val="21"/>
          <w:szCs w:val="28"/>
        </w:rPr>
      </w:pPr>
    </w:p>
    <w:p w14:paraId="5263AE22">
      <w:pPr>
        <w:pStyle w:val="21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551C2438">
      <w:pPr>
        <w:pStyle w:val="21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33A65854">
      <w:pPr>
        <w:pStyle w:val="170"/>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19"/>
      <w:r>
        <w:rPr>
          <w:rFonts w:ascii="Times New Roman"/>
          <w:w w:val="100"/>
          <w:sz w:val="28"/>
        </w:rPr>
        <w:t>  </w:t>
      </w:r>
      <w:r>
        <w:rPr>
          <w:rStyle w:val="248"/>
          <w:rFonts w:hint="eastAsia" w:hAnsi="黑体"/>
          <w:position w:val="0"/>
        </w:rPr>
        <w:t>发</w:t>
      </w:r>
      <w:r>
        <w:rPr>
          <w:rStyle w:val="248"/>
          <w:rFonts w:hint="eastAsia" w:hAnsi="黑体"/>
          <w:spacing w:val="0"/>
          <w:position w:val="0"/>
        </w:rPr>
        <w:t>布</w:t>
      </w:r>
    </w:p>
    <w:p w14:paraId="000375F2">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8D07EFC">
      <w:pPr>
        <w:pStyle w:val="110"/>
        <w:spacing w:after="360"/>
        <w:rPr>
          <w:rFonts w:hint="eastAsia"/>
        </w:rPr>
      </w:pPr>
      <w:bookmarkStart w:id="20" w:name="BookMark1"/>
      <w:bookmarkStart w:id="21" w:name="_Toc198816416"/>
      <w:r>
        <w:rPr>
          <w:rFonts w:hint="eastAsia"/>
          <w:spacing w:val="320"/>
        </w:rPr>
        <w:t>目</w:t>
      </w:r>
      <w:r>
        <w:rPr>
          <w:rFonts w:hint="eastAsia"/>
        </w:rPr>
        <w:t>次</w:t>
      </w:r>
    </w:p>
    <w:p w14:paraId="55B740EA">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"_Toc198816500" </w:instrText>
      </w:r>
      <w:r>
        <w:fldChar w:fldCharType="separate"/>
      </w:r>
      <w:r>
        <w:rPr>
          <w:rStyle w:val="51"/>
          <w:rFonts w:hint="eastAsia"/>
        </w:rPr>
        <w:t>前言</w:t>
      </w:r>
      <w:r>
        <w:rPr>
          <w:rFonts w:hint="eastAsia"/>
        </w:rPr>
        <w:tab/>
      </w:r>
      <w:r>
        <w:rPr>
          <w:rFonts w:hint="eastAsia"/>
        </w:rPr>
        <w:fldChar w:fldCharType="begin"/>
      </w:r>
      <w:r>
        <w:rPr>
          <w:rFonts w:hint="eastAsia"/>
        </w:rPr>
        <w:instrText xml:space="preserve"> </w:instrText>
      </w:r>
      <w:r>
        <w:instrText xml:space="preserve">PAGEREF _Toc198816500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724240C3">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"_Toc198816501" </w:instrText>
      </w:r>
      <w:r>
        <w:fldChar w:fldCharType="separate"/>
      </w:r>
      <w:r>
        <w:rPr>
          <w:rStyle w:val="51"/>
          <w:rFonts w:hint="eastAsia"/>
        </w:rPr>
        <w:t>1</w:t>
      </w:r>
      <w:r>
        <w:rPr>
          <w:rStyle w:val="51"/>
        </w:rPr>
        <w:t xml:space="preserve"> </w:t>
      </w:r>
      <w:r>
        <w:rPr>
          <w:rStyle w:val="51"/>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_Toc198816501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2BB62A3">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"_Toc198816502" </w:instrText>
      </w:r>
      <w:r>
        <w:fldChar w:fldCharType="separate"/>
      </w:r>
      <w:r>
        <w:rPr>
          <w:rStyle w:val="51"/>
          <w:rFonts w:hint="eastAsia"/>
        </w:rPr>
        <w:t>2</w:t>
      </w:r>
      <w:r>
        <w:rPr>
          <w:rStyle w:val="51"/>
        </w:rPr>
        <w:t xml:space="preserve"> </w:t>
      </w:r>
      <w:r>
        <w:rPr>
          <w:rStyle w:val="51"/>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_Toc198816502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9C3F357">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"_Toc198816503" </w:instrText>
      </w:r>
      <w:r>
        <w:fldChar w:fldCharType="separate"/>
      </w:r>
      <w:r>
        <w:rPr>
          <w:rStyle w:val="51"/>
          <w:rFonts w:hint="eastAsia"/>
        </w:rPr>
        <w:t>3</w:t>
      </w:r>
      <w:r>
        <w:rPr>
          <w:rStyle w:val="51"/>
        </w:rPr>
        <w:t xml:space="preserve"> </w:t>
      </w:r>
      <w:r>
        <w:rPr>
          <w:rStyle w:val="51"/>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_Toc198816503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0D5B0848">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"_Toc198816504" </w:instrText>
      </w:r>
      <w:r>
        <w:fldChar w:fldCharType="separate"/>
      </w:r>
      <w:r>
        <w:rPr>
          <w:rStyle w:val="51"/>
          <w:rFonts w:hint="eastAsia"/>
        </w:rPr>
        <w:t>4</w:t>
      </w:r>
      <w:r>
        <w:rPr>
          <w:rStyle w:val="51"/>
        </w:rPr>
        <w:t xml:space="preserve"> </w:t>
      </w:r>
      <w:r>
        <w:rPr>
          <w:rStyle w:val="51"/>
          <w:rFonts w:hint="eastAsia"/>
        </w:rPr>
        <w:t xml:space="preserve"> 总体框架</w:t>
      </w:r>
      <w:r>
        <w:rPr>
          <w:rFonts w:hint="eastAsia"/>
        </w:rPr>
        <w:tab/>
      </w:r>
      <w:r>
        <w:rPr>
          <w:rFonts w:hint="eastAsia"/>
        </w:rPr>
        <w:fldChar w:fldCharType="begin"/>
      </w:r>
      <w:r>
        <w:rPr>
          <w:rFonts w:hint="eastAsia"/>
        </w:rPr>
        <w:instrText xml:space="preserve"> </w:instrText>
      </w:r>
      <w:r>
        <w:instrText xml:space="preserve">PAGEREF _Toc198816504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859640E">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"_Toc198816505" </w:instrText>
      </w:r>
      <w:r>
        <w:fldChar w:fldCharType="separate"/>
      </w:r>
      <w:r>
        <w:rPr>
          <w:rStyle w:val="51"/>
          <w:rFonts w:hint="eastAsia" w:hAnsi="仿宋_GB2312" w:cs="仿宋_GB2312"/>
        </w:rPr>
        <w:t xml:space="preserve">5 </w:t>
      </w:r>
      <w:r>
        <w:rPr>
          <w:rStyle w:val="51"/>
          <w:rFonts w:hint="eastAsia"/>
        </w:rPr>
        <w:t xml:space="preserve"> 等级划分总体要求</w:t>
      </w:r>
      <w:r>
        <w:rPr>
          <w:rFonts w:hint="eastAsia"/>
        </w:rPr>
        <w:tab/>
      </w:r>
      <w:r>
        <w:rPr>
          <w:rFonts w:hint="eastAsia"/>
        </w:rPr>
        <w:fldChar w:fldCharType="begin"/>
      </w:r>
      <w:r>
        <w:rPr>
          <w:rFonts w:hint="eastAsia"/>
        </w:rPr>
        <w:instrText xml:space="preserve"> </w:instrText>
      </w:r>
      <w:r>
        <w:instrText xml:space="preserve">PAGEREF _Toc198816505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18606C3E">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"_Toc198816506" </w:instrText>
      </w:r>
      <w:r>
        <w:fldChar w:fldCharType="separate"/>
      </w:r>
      <w:r>
        <w:rPr>
          <w:rStyle w:val="51"/>
          <w:rFonts w:hint="eastAsia"/>
        </w:rPr>
        <w:t>6</w:t>
      </w:r>
      <w:r>
        <w:rPr>
          <w:rStyle w:val="51"/>
        </w:rPr>
        <w:t xml:space="preserve"> </w:t>
      </w:r>
      <w:r>
        <w:rPr>
          <w:rStyle w:val="51"/>
          <w:rFonts w:hint="eastAsia"/>
        </w:rPr>
        <w:t xml:space="preserve"> 智慧服务</w:t>
      </w:r>
      <w:r>
        <w:rPr>
          <w:rFonts w:hint="eastAsia"/>
        </w:rPr>
        <w:tab/>
      </w:r>
      <w:r>
        <w:rPr>
          <w:rFonts w:hint="eastAsia"/>
        </w:rPr>
        <w:fldChar w:fldCharType="begin"/>
      </w:r>
      <w:r>
        <w:rPr>
          <w:rFonts w:hint="eastAsia"/>
        </w:rPr>
        <w:instrText xml:space="preserve"> </w:instrText>
      </w:r>
      <w:r>
        <w:instrText xml:space="preserve">PAGEREF _Toc198816506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46254371">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"_Toc198816507" </w:instrText>
      </w:r>
      <w:r>
        <w:fldChar w:fldCharType="separate"/>
      </w:r>
      <w:r>
        <w:rPr>
          <w:rStyle w:val="51"/>
          <w:rFonts w:hint="eastAsia"/>
        </w:rPr>
        <w:t>7</w:t>
      </w:r>
      <w:r>
        <w:rPr>
          <w:rStyle w:val="51"/>
        </w:rPr>
        <w:t xml:space="preserve"> </w:t>
      </w:r>
      <w:r>
        <w:rPr>
          <w:rStyle w:val="51"/>
          <w:rFonts w:hint="eastAsia"/>
        </w:rPr>
        <w:t xml:space="preserve"> 智慧血液</w:t>
      </w:r>
      <w:r>
        <w:rPr>
          <w:rFonts w:hint="eastAsia"/>
        </w:rPr>
        <w:tab/>
      </w:r>
      <w:r>
        <w:rPr>
          <w:rFonts w:hint="eastAsia"/>
        </w:rPr>
        <w:fldChar w:fldCharType="begin"/>
      </w:r>
      <w:r>
        <w:rPr>
          <w:rFonts w:hint="eastAsia"/>
        </w:rPr>
        <w:instrText xml:space="preserve"> </w:instrText>
      </w:r>
      <w:r>
        <w:instrText xml:space="preserve">PAGEREF _Toc198816507 \h</w:instrText>
      </w:r>
      <w:r>
        <w:rPr>
          <w:rFonts w:hint="eastAsia"/>
        </w:rPr>
        <w:instrText xml:space="preserve"> </w:instrText>
      </w:r>
      <w:r>
        <w:fldChar w:fldCharType="separate"/>
      </w:r>
      <w:r>
        <w:t>6</w:t>
      </w:r>
      <w:r>
        <w:rPr>
          <w:rFonts w:hint="eastAsia"/>
        </w:rPr>
        <w:fldChar w:fldCharType="end"/>
      </w:r>
      <w:r>
        <w:rPr>
          <w:rFonts w:hint="eastAsia"/>
        </w:rPr>
        <w:fldChar w:fldCharType="end"/>
      </w:r>
    </w:p>
    <w:p w14:paraId="1E991361">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"_Toc198816508" </w:instrText>
      </w:r>
      <w:r>
        <w:fldChar w:fldCharType="separate"/>
      </w:r>
      <w:r>
        <w:rPr>
          <w:rStyle w:val="51"/>
          <w:rFonts w:hint="eastAsia"/>
        </w:rPr>
        <w:t>8</w:t>
      </w:r>
      <w:r>
        <w:rPr>
          <w:rStyle w:val="51"/>
        </w:rPr>
        <w:t xml:space="preserve"> </w:t>
      </w:r>
      <w:r>
        <w:rPr>
          <w:rStyle w:val="51"/>
          <w:rFonts w:hint="eastAsia"/>
        </w:rPr>
        <w:t xml:space="preserve"> 智慧管理</w:t>
      </w:r>
      <w:r>
        <w:rPr>
          <w:rFonts w:hint="eastAsia"/>
        </w:rPr>
        <w:tab/>
      </w:r>
      <w:r>
        <w:rPr>
          <w:rFonts w:hint="eastAsia"/>
        </w:rPr>
        <w:fldChar w:fldCharType="begin"/>
      </w:r>
      <w:r>
        <w:rPr>
          <w:rFonts w:hint="eastAsia"/>
        </w:rPr>
        <w:instrText xml:space="preserve"> </w:instrText>
      </w:r>
      <w:r>
        <w:instrText xml:space="preserve">PAGEREF _Toc198816508 \h</w:instrText>
      </w:r>
      <w:r>
        <w:rPr>
          <w:rFonts w:hint="eastAsia"/>
        </w:rPr>
        <w:instrText xml:space="preserve"> </w:instrText>
      </w:r>
      <w:r>
        <w:fldChar w:fldCharType="separate"/>
      </w:r>
      <w:r>
        <w:t>9</w:t>
      </w:r>
      <w:r>
        <w:rPr>
          <w:rFonts w:hint="eastAsia"/>
        </w:rPr>
        <w:fldChar w:fldCharType="end"/>
      </w:r>
      <w:r>
        <w:rPr>
          <w:rFonts w:hint="eastAsia"/>
        </w:rPr>
        <w:fldChar w:fldCharType="end"/>
      </w:r>
    </w:p>
    <w:p w14:paraId="71893518">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"_Toc198816509" </w:instrText>
      </w:r>
      <w:r>
        <w:fldChar w:fldCharType="separate"/>
      </w:r>
      <w:r>
        <w:rPr>
          <w:rStyle w:val="51"/>
          <w:rFonts w:hint="eastAsia"/>
        </w:rPr>
        <w:t>9</w:t>
      </w:r>
      <w:r>
        <w:rPr>
          <w:rStyle w:val="51"/>
        </w:rPr>
        <w:t xml:space="preserve"> </w:t>
      </w:r>
      <w:r>
        <w:rPr>
          <w:rStyle w:val="51"/>
          <w:rFonts w:hint="eastAsia"/>
        </w:rPr>
        <w:t xml:space="preserve"> 基础与安全</w:t>
      </w:r>
      <w:r>
        <w:rPr>
          <w:rFonts w:hint="eastAsia"/>
        </w:rPr>
        <w:tab/>
      </w:r>
      <w:r>
        <w:rPr>
          <w:rFonts w:hint="eastAsia"/>
        </w:rPr>
        <w:fldChar w:fldCharType="begin"/>
      </w:r>
      <w:r>
        <w:rPr>
          <w:rFonts w:hint="eastAsia"/>
        </w:rPr>
        <w:instrText xml:space="preserve"> </w:instrText>
      </w:r>
      <w:r>
        <w:instrText xml:space="preserve">PAGEREF _Toc198816509 \h</w:instrText>
      </w:r>
      <w:r>
        <w:rPr>
          <w:rFonts w:hint="eastAsia"/>
        </w:rPr>
        <w:instrText xml:space="preserve"> </w:instrText>
      </w:r>
      <w:r>
        <w:fldChar w:fldCharType="separate"/>
      </w:r>
      <w:r>
        <w:t>19</w:t>
      </w:r>
      <w:r>
        <w:rPr>
          <w:rFonts w:hint="eastAsia"/>
        </w:rPr>
        <w:fldChar w:fldCharType="end"/>
      </w:r>
      <w:r>
        <w:rPr>
          <w:rFonts w:hint="eastAsia"/>
        </w:rPr>
        <w:fldChar w:fldCharType="end"/>
      </w:r>
    </w:p>
    <w:p w14:paraId="37C6D726">
      <w:pPr>
        <w:pStyle w:val="2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"_Toc198816510" </w:instrText>
      </w:r>
      <w:r>
        <w:fldChar w:fldCharType="separate"/>
      </w:r>
      <w:r>
        <w:rPr>
          <w:rStyle w:val="51"/>
          <w:rFonts w:hint="eastAsia"/>
        </w:rPr>
        <w:t>参考文献</w:t>
      </w:r>
      <w:r>
        <w:rPr>
          <w:rFonts w:hint="eastAsia"/>
        </w:rPr>
        <w:tab/>
      </w:r>
      <w:r>
        <w:rPr>
          <w:rFonts w:hint="eastAsia"/>
        </w:rPr>
        <w:fldChar w:fldCharType="begin"/>
      </w:r>
      <w:r>
        <w:rPr>
          <w:rFonts w:hint="eastAsia"/>
        </w:rPr>
        <w:instrText xml:space="preserve"> </w:instrText>
      </w:r>
      <w:r>
        <w:instrText xml:space="preserve">PAGEREF _Toc198816510 \h</w:instrText>
      </w:r>
      <w:r>
        <w:rPr>
          <w:rFonts w:hint="eastAsia"/>
        </w:rPr>
        <w:instrText xml:space="preserve"> </w:instrText>
      </w:r>
      <w:r>
        <w:fldChar w:fldCharType="separate"/>
      </w:r>
      <w:r>
        <w:t>20</w:t>
      </w:r>
      <w:r>
        <w:rPr>
          <w:rFonts w:hint="eastAsia"/>
        </w:rPr>
        <w:fldChar w:fldCharType="end"/>
      </w:r>
      <w:r>
        <w:rPr>
          <w:rFonts w:hint="eastAsia"/>
        </w:rPr>
        <w:fldChar w:fldCharType="end"/>
      </w:r>
    </w:p>
    <w:p w14:paraId="372C6159">
      <w:pPr>
        <w:pStyle w:val="110"/>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3CB6B1D0">
      <w:pPr>
        <w:pStyle w:val="108"/>
        <w:spacing w:before="900" w:after="360"/>
      </w:pPr>
      <w:bookmarkStart w:id="22" w:name="_Toc198816500"/>
      <w:bookmarkStart w:id="23" w:name="BookMark2"/>
      <w:r>
        <w:rPr>
          <w:rFonts w:hint="eastAsia"/>
          <w:spacing w:val="320"/>
        </w:rPr>
        <w:t>前</w:t>
      </w:r>
      <w:r>
        <w:rPr>
          <w:rFonts w:hint="eastAsia"/>
        </w:rPr>
        <w:t>言</w:t>
      </w:r>
      <w:bookmarkEnd w:id="21"/>
      <w:bookmarkEnd w:id="22"/>
    </w:p>
    <w:p w14:paraId="47D03F25">
      <w:pPr>
        <w:pStyle w:val="75"/>
        <w:ind w:firstLine="420"/>
      </w:pPr>
      <w:r>
        <w:rPr>
          <w:rFonts w:hint="eastAsia"/>
        </w:rPr>
        <w:t>本文件按照GB/T 1.1—2020《标准化工作导则  第1部分：标准化文件的结构和起草规则》的规定起草。</w:t>
      </w:r>
    </w:p>
    <w:p w14:paraId="1B134C54">
      <w:pPr>
        <w:pStyle w:val="75"/>
        <w:ind w:firstLine="420"/>
      </w:pPr>
      <w:r>
        <w:rPr>
          <w:rFonts w:hint="eastAsia"/>
        </w:rPr>
        <w:t>本文件由中国输血协会信息化专业委员会提出。</w:t>
      </w:r>
    </w:p>
    <w:p w14:paraId="4E63FCD8">
      <w:pPr>
        <w:pStyle w:val="75"/>
        <w:ind w:firstLine="420"/>
      </w:pPr>
      <w:r>
        <w:rPr>
          <w:rFonts w:hint="eastAsia"/>
        </w:rPr>
        <w:t>本文件由中国输血协会归口。</w:t>
      </w:r>
    </w:p>
    <w:p w14:paraId="6CE7CB80">
      <w:pPr>
        <w:pStyle w:val="75"/>
        <w:ind w:firstLine="420"/>
      </w:pPr>
      <w:r>
        <w:rPr>
          <w:rFonts w:hint="eastAsia"/>
        </w:rPr>
        <w:t>本文件起草单位：浙江省血液中心、上海市血液中心、安徽省血液管理中心、江苏省血液中心、北京市红十字血液中心、广东穿越医疗科技有限公司、唐山启奥科技股份有限公司</w:t>
      </w:r>
    </w:p>
    <w:p w14:paraId="302B477C">
      <w:pPr>
        <w:pStyle w:val="75"/>
        <w:ind w:firstLine="420"/>
        <w:sectPr>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本文件主要起草人：胡伟、孔长虹、王翠娥、高瑜、李响、周春、施欣、王健、王国栋</w:t>
      </w:r>
    </w:p>
    <w:bookmarkEnd w:id="23"/>
    <w:p w14:paraId="5014B78E">
      <w:pPr>
        <w:spacing w:line="20" w:lineRule="exact"/>
        <w:jc w:val="center"/>
        <w:rPr>
          <w:rFonts w:hint="eastAsia" w:ascii="黑体" w:hAnsi="黑体" w:eastAsia="黑体"/>
          <w:sz w:val="32"/>
          <w:szCs w:val="32"/>
        </w:rPr>
      </w:pPr>
      <w:bookmarkStart w:id="24" w:name="BookMark4"/>
    </w:p>
    <w:p w14:paraId="45D29C5A">
      <w:pPr>
        <w:spacing w:line="20" w:lineRule="exact"/>
        <w:jc w:val="center"/>
        <w:rPr>
          <w:rFonts w:hint="eastAsia" w:ascii="黑体" w:hAnsi="黑体" w:eastAsia="黑体"/>
          <w:sz w:val="32"/>
          <w:szCs w:val="32"/>
        </w:rPr>
      </w:pPr>
    </w:p>
    <w:sdt>
      <w:sdtPr>
        <w:tag w:val="NEW_STAND_NAME"/>
        <w:id w:val="595910757"/>
        <w:lock w:val="sdtLocked"/>
        <w:placeholder>
          <w:docPart w:val="8722178DEBF241FDBD901B1482B0DB6E"/>
        </w:placeholder>
      </w:sdtPr>
      <w:sdtContent>
        <w:p w14:paraId="3BC4F366">
          <w:pPr>
            <w:pStyle w:val="196"/>
            <w:spacing w:before="240" w:beforeLines="100" w:after="528" w:afterLines="220"/>
            <w:rPr>
              <w:rFonts w:hint="eastAsia"/>
            </w:rPr>
          </w:pPr>
          <w:bookmarkStart w:id="25" w:name="NEW_STAND_NAME"/>
          <w:r>
            <w:rPr>
              <w:rFonts w:hint="eastAsia"/>
            </w:rPr>
            <w:t>智慧血站信息系统分级建设规范</w:t>
          </w:r>
        </w:p>
      </w:sdtContent>
    </w:sdt>
    <w:bookmarkEnd w:id="25"/>
    <w:p w14:paraId="0DBA6D92">
      <w:pPr>
        <w:pStyle w:val="123"/>
        <w:spacing w:before="240" w:after="240"/>
      </w:pPr>
      <w:bookmarkStart w:id="26" w:name="_Toc198816501"/>
      <w:bookmarkStart w:id="27" w:name="_Toc17233333"/>
      <w:bookmarkStart w:id="28" w:name="_Toc198816417"/>
      <w:bookmarkStart w:id="29" w:name="_Toc24884218"/>
      <w:bookmarkStart w:id="30" w:name="_Toc97192964"/>
      <w:bookmarkStart w:id="31" w:name="_Toc26986771"/>
      <w:bookmarkStart w:id="32" w:name="_Toc26986530"/>
      <w:bookmarkStart w:id="33" w:name="_Toc26648465"/>
      <w:bookmarkStart w:id="34" w:name="_Toc26718930"/>
      <w:bookmarkStart w:id="35" w:name="_Toc24884211"/>
      <w:bookmarkStart w:id="36" w:name="_Toc17233325"/>
      <w:r>
        <w:rPr>
          <w:rFonts w:hint="eastAsia"/>
        </w:rPr>
        <w:t>范围</w:t>
      </w:r>
      <w:bookmarkEnd w:id="26"/>
      <w:bookmarkEnd w:id="27"/>
      <w:bookmarkEnd w:id="28"/>
      <w:bookmarkEnd w:id="29"/>
      <w:bookmarkEnd w:id="30"/>
      <w:bookmarkEnd w:id="31"/>
      <w:bookmarkEnd w:id="32"/>
      <w:bookmarkEnd w:id="33"/>
      <w:bookmarkEnd w:id="34"/>
      <w:bookmarkEnd w:id="35"/>
      <w:bookmarkEnd w:id="36"/>
    </w:p>
    <w:p w14:paraId="440A2187">
      <w:pPr>
        <w:pStyle w:val="75"/>
        <w:ind w:firstLine="420"/>
      </w:pPr>
      <w:bookmarkStart w:id="37" w:name="_Toc24884219"/>
      <w:bookmarkStart w:id="38" w:name="_Toc17233326"/>
      <w:bookmarkStart w:id="39" w:name="_Toc17233334"/>
      <w:bookmarkStart w:id="40" w:name="_Toc26648466"/>
      <w:bookmarkStart w:id="41" w:name="_Toc24884212"/>
      <w:r>
        <w:rPr>
          <w:rFonts w:hint="eastAsia"/>
        </w:rPr>
        <w:t>本</w:t>
      </w:r>
      <w:r>
        <w:rPr>
          <w:rFonts w:hint="eastAsia"/>
          <w:lang w:val="en-US" w:eastAsia="zh-CN"/>
        </w:rPr>
        <w:t>文件</w:t>
      </w:r>
      <w:r>
        <w:rPr>
          <w:rFonts w:hint="eastAsia"/>
        </w:rPr>
        <w:t>规定了智慧血站信息系统建设各级发展阶段应实现的功能。</w:t>
      </w:r>
    </w:p>
    <w:p w14:paraId="53B50751">
      <w:pPr>
        <w:pStyle w:val="75"/>
        <w:ind w:firstLine="420"/>
      </w:pPr>
      <w:r>
        <w:rPr>
          <w:rFonts w:hint="eastAsia"/>
        </w:rPr>
        <w:t>本</w:t>
      </w:r>
      <w:r>
        <w:rPr>
          <w:rFonts w:hint="eastAsia"/>
          <w:lang w:val="en-US" w:eastAsia="zh-CN"/>
        </w:rPr>
        <w:t>文件</w:t>
      </w:r>
      <w:r>
        <w:rPr>
          <w:rFonts w:hint="eastAsia"/>
        </w:rPr>
        <w:t>适用于智慧血站信息系统建设的规划、设计、开发、应用和分级评价。</w:t>
      </w:r>
    </w:p>
    <w:p w14:paraId="62E68F02">
      <w:pPr>
        <w:pStyle w:val="123"/>
        <w:spacing w:before="240" w:after="240"/>
      </w:pPr>
      <w:bookmarkStart w:id="42" w:name="_Toc26986531"/>
      <w:bookmarkStart w:id="43" w:name="_Toc198816418"/>
      <w:bookmarkStart w:id="44" w:name="_Toc26986772"/>
      <w:bookmarkStart w:id="45" w:name="_Toc26718931"/>
      <w:bookmarkStart w:id="46" w:name="_Toc97192965"/>
      <w:bookmarkStart w:id="47" w:name="_Toc198816502"/>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E64C61CA5E2944DA95003AD0FA5C1C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2091EBC">
          <w:pPr>
            <w:pStyle w:val="7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ECF86C">
      <w:pPr>
        <w:pStyle w:val="249"/>
      </w:pPr>
      <w:r>
        <w:rPr>
          <w:rFonts w:hint="eastAsia"/>
        </w:rPr>
        <w:t>GB/T 20988 信息系统灾难恢复规范</w:t>
      </w:r>
    </w:p>
    <w:p w14:paraId="0803372E">
      <w:pPr>
        <w:pStyle w:val="249"/>
      </w:pPr>
      <w:r>
        <w:rPr>
          <w:rFonts w:hint="eastAsia"/>
        </w:rPr>
        <w:t>GB/T 22239 信息安全技术 网络安全等级保护基本要求</w:t>
      </w:r>
    </w:p>
    <w:p w14:paraId="0F0B5148">
      <w:pPr>
        <w:pStyle w:val="75"/>
        <w:ind w:firstLine="420"/>
      </w:pPr>
      <w:r>
        <w:rPr>
          <w:rFonts w:hint="eastAsia"/>
        </w:rPr>
        <w:t>GB/T 39786 信息安全技术 信息系统密码应用基本要求</w:t>
      </w:r>
    </w:p>
    <w:p w14:paraId="4039F8B8">
      <w:pPr>
        <w:pStyle w:val="123"/>
        <w:spacing w:before="240" w:after="240"/>
        <w:rPr>
          <w:szCs w:val="21"/>
        </w:rPr>
      </w:pPr>
      <w:bookmarkStart w:id="48" w:name="_Toc198816503"/>
      <w:bookmarkStart w:id="49" w:name="_Toc97192966"/>
      <w:bookmarkStart w:id="50" w:name="_Toc198816419"/>
      <w:r>
        <w:rPr>
          <w:rFonts w:hint="eastAsia"/>
          <w:szCs w:val="21"/>
        </w:rPr>
        <w:t>术语和定义</w:t>
      </w:r>
      <w:bookmarkEnd w:id="48"/>
      <w:bookmarkEnd w:id="49"/>
      <w:bookmarkEnd w:id="50"/>
    </w:p>
    <w:sdt>
      <w:sdtPr>
        <w:id w:val="-1909835108"/>
        <w:placeholder>
          <w:docPart w:val="D5FA7BDE42F4475884E0A6CCD8AFA00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B078237">
          <w:pPr>
            <w:pStyle w:val="75"/>
            <w:ind w:firstLine="420"/>
          </w:pPr>
          <w:bookmarkStart w:id="51" w:name="_Toc26986532"/>
          <w:bookmarkEnd w:id="51"/>
          <w:r>
            <w:t>下列术语和定义适用于本文件。</w:t>
          </w:r>
        </w:p>
      </w:sdtContent>
    </w:sdt>
    <w:p w14:paraId="3A1B2384">
      <w:pPr>
        <w:pStyle w:val="252"/>
        <w:numPr>
          <w:ilvl w:val="0"/>
          <w:numId w:val="0"/>
        </w:numPr>
        <w:spacing w:before="120" w:after="120"/>
        <w:ind w:firstLine="420" w:firstLineChars="200"/>
      </w:pPr>
      <w:bookmarkStart w:id="52" w:name="_Toc25954"/>
      <w:bookmarkStart w:id="53" w:name="_Toc17347"/>
      <w:r>
        <w:rPr>
          <w:rFonts w:hint="eastAsia"/>
        </w:rPr>
        <w:t>3.1智慧血站信息系统 Smart Blood Station Information System</w:t>
      </w:r>
      <w:bookmarkEnd w:id="52"/>
      <w:bookmarkEnd w:id="53"/>
    </w:p>
    <w:p w14:paraId="3E2E46E2">
      <w:pPr>
        <w:pStyle w:val="75"/>
        <w:ind w:firstLine="420"/>
      </w:pPr>
      <w:r>
        <w:rPr>
          <w:rFonts w:hint="eastAsia"/>
        </w:rPr>
        <w:t>利用云计算、大数据、物联网、移动互联网和人工智能等信息技术，实现信息自动采集、实时传输、智能处理，为献血者、采供血业务、内部管理提供安全、高效和便捷服务的信息系统。</w:t>
      </w:r>
    </w:p>
    <w:p w14:paraId="10623454">
      <w:pPr>
        <w:pStyle w:val="123"/>
        <w:spacing w:before="240" w:after="240"/>
      </w:pPr>
      <w:bookmarkStart w:id="54" w:name="_Toc14736"/>
      <w:bookmarkStart w:id="55" w:name="_Toc198816420"/>
      <w:bookmarkStart w:id="56" w:name="_Toc198816504"/>
      <w:r>
        <w:rPr>
          <w:rFonts w:hint="eastAsia"/>
        </w:rPr>
        <w:t>总体框架</w:t>
      </w:r>
      <w:bookmarkEnd w:id="54"/>
      <w:bookmarkEnd w:id="55"/>
      <w:bookmarkEnd w:id="56"/>
    </w:p>
    <w:p w14:paraId="227E4765">
      <w:pPr>
        <w:pStyle w:val="249"/>
        <w:rPr>
          <w:rFonts w:ascii="Times New Roman"/>
        </w:rPr>
      </w:pPr>
      <w:r>
        <w:rPr>
          <w:rFonts w:hint="eastAsia" w:ascii="Times New Roman"/>
        </w:rPr>
        <w:t xml:space="preserve">智慧血站信息系统分级建设规范由智慧服务、智慧血液、智慧管理、基础与安全四部分组成。 </w:t>
      </w:r>
    </w:p>
    <w:p w14:paraId="6185AF1A">
      <w:pPr>
        <w:pStyle w:val="123"/>
        <w:spacing w:before="240" w:after="240"/>
        <w:rPr>
          <w:rFonts w:hint="eastAsia" w:ascii="仿宋_GB2312" w:hAnsi="仿宋_GB2312" w:eastAsia="仿宋_GB2312" w:cs="仿宋_GB2312"/>
          <w:szCs w:val="32"/>
          <w:shd w:val="clear" w:color="auto" w:fill="FFFFFF"/>
        </w:rPr>
      </w:pPr>
      <w:bookmarkStart w:id="57" w:name="_Toc198816421"/>
      <w:bookmarkStart w:id="58" w:name="_Toc31351"/>
      <w:bookmarkStart w:id="59" w:name="_Toc198816505"/>
      <w:r>
        <w:rPr>
          <w:rFonts w:hint="eastAsia"/>
        </w:rPr>
        <w:t>等级</w:t>
      </w:r>
      <w:r>
        <w:rPr>
          <w:rFonts w:hint="eastAsia"/>
          <w:szCs w:val="21"/>
        </w:rPr>
        <w:t>划分</w:t>
      </w:r>
      <w:r>
        <w:rPr>
          <w:rFonts w:hint="eastAsia"/>
        </w:rPr>
        <w:t>总体要求</w:t>
      </w:r>
      <w:bookmarkEnd w:id="57"/>
      <w:bookmarkEnd w:id="58"/>
      <w:bookmarkEnd w:id="59"/>
    </w:p>
    <w:p w14:paraId="609B683D">
      <w:pPr>
        <w:pStyle w:val="252"/>
        <w:numPr>
          <w:ilvl w:val="1"/>
          <w:numId w:val="32"/>
        </w:numPr>
        <w:spacing w:before="120" w:after="120"/>
      </w:pPr>
      <w:bookmarkStart w:id="60" w:name="_Toc8266"/>
      <w:r>
        <w:rPr>
          <w:rFonts w:hint="eastAsia"/>
        </w:rPr>
        <w:t xml:space="preserve"> 1级</w:t>
      </w:r>
      <w:bookmarkEnd w:id="60"/>
    </w:p>
    <w:p w14:paraId="44FAC64D">
      <w:pPr>
        <w:pStyle w:val="249"/>
        <w:ind w:firstLine="0" w:firstLineChars="0"/>
        <w:rPr>
          <w:rFonts w:hint="eastAsia" w:hAnsi="宋体" w:cs="宋体"/>
        </w:rPr>
      </w:pPr>
      <w:r>
        <w:rPr>
          <w:rFonts w:hint="eastAsia" w:hAnsi="宋体" w:cs="宋体"/>
        </w:rPr>
        <w:t>5.1.1 智慧</w:t>
      </w:r>
      <w:r>
        <w:rPr>
          <w:rFonts w:hint="eastAsia" w:hAnsi="宋体" w:cs="宋体"/>
          <w:szCs w:val="21"/>
        </w:rPr>
        <w:t>血站服务、业务、管理等功能初步建立，血站能够利用信息系统为服务对象提供相关功能。</w:t>
      </w:r>
      <w:r>
        <w:rPr>
          <w:rFonts w:hint="eastAsia" w:hAnsi="宋体" w:cs="宋体"/>
        </w:rPr>
        <w:t xml:space="preserve">  </w:t>
      </w:r>
    </w:p>
    <w:p w14:paraId="63963F27">
      <w:pPr>
        <w:pStyle w:val="249"/>
        <w:ind w:firstLine="0" w:firstLineChars="0"/>
        <w:rPr>
          <w:rFonts w:hint="eastAsia" w:hAnsi="宋体" w:cs="宋体"/>
        </w:rPr>
      </w:pPr>
      <w:r>
        <w:rPr>
          <w:rFonts w:hint="eastAsia" w:hAnsi="宋体" w:cs="宋体"/>
        </w:rPr>
        <w:t xml:space="preserve">5.1.2 </w:t>
      </w:r>
      <w:r>
        <w:rPr>
          <w:rFonts w:hint="eastAsia" w:hAnsi="宋体" w:cs="宋体"/>
          <w:szCs w:val="21"/>
        </w:rPr>
        <w:t>通过部门内数据共享实现初级业务联动，比如血站各部门（采集、检测、制备、供应、人事、财务、后勤等）能在部门内共享相关信息。</w:t>
      </w:r>
    </w:p>
    <w:p w14:paraId="1601AA70">
      <w:pPr>
        <w:pStyle w:val="249"/>
        <w:ind w:firstLine="0" w:firstLineChars="0"/>
        <w:rPr>
          <w:rFonts w:hint="eastAsia" w:hAnsi="宋体" w:cs="宋体"/>
        </w:rPr>
      </w:pPr>
      <w:r>
        <w:rPr>
          <w:rFonts w:hint="eastAsia" w:hAnsi="宋体" w:cs="宋体"/>
        </w:rPr>
        <w:t xml:space="preserve">5.1.3 </w:t>
      </w:r>
      <w:r>
        <w:rPr>
          <w:rFonts w:hint="eastAsia" w:hAnsi="宋体" w:cs="宋体"/>
          <w:szCs w:val="21"/>
        </w:rPr>
        <w:t>具备初级决策支持的功能，比如支持通过预设常用指标的标准参考值，自动判断其异常状态并进行提醒与预警等。</w:t>
      </w:r>
    </w:p>
    <w:p w14:paraId="58F45A69">
      <w:pPr>
        <w:pStyle w:val="249"/>
        <w:ind w:firstLine="0" w:firstLineChars="0"/>
        <w:rPr>
          <w:rFonts w:hint="eastAsia" w:hAnsi="宋体" w:cs="宋体"/>
        </w:rPr>
      </w:pPr>
      <w:r>
        <w:rPr>
          <w:rFonts w:hint="eastAsia" w:hAnsi="宋体" w:cs="宋体"/>
        </w:rPr>
        <w:t xml:space="preserve">5.1.4 </w:t>
      </w:r>
      <w:r>
        <w:rPr>
          <w:rFonts w:hint="eastAsia" w:hAnsi="宋体" w:cs="宋体"/>
          <w:szCs w:val="21"/>
        </w:rPr>
        <w:t>具备初级安全防护能力，比如主要业务系统通过信息系统安全等级保护测评，有一定的灾难恢复能力以及管理敏感数据或重要数据的使用、存储和传输的能力。</w:t>
      </w:r>
    </w:p>
    <w:p w14:paraId="313D522D">
      <w:pPr>
        <w:pStyle w:val="252"/>
        <w:numPr>
          <w:ilvl w:val="1"/>
          <w:numId w:val="32"/>
        </w:numPr>
        <w:spacing w:before="120" w:after="120"/>
      </w:pPr>
      <w:bookmarkStart w:id="61" w:name="_Toc18152"/>
      <w:r>
        <w:rPr>
          <w:rFonts w:hint="eastAsia"/>
        </w:rPr>
        <w:t xml:space="preserve"> 2级</w:t>
      </w:r>
      <w:bookmarkEnd w:id="61"/>
    </w:p>
    <w:p w14:paraId="18864EA2">
      <w:pPr>
        <w:pStyle w:val="249"/>
        <w:ind w:firstLine="0" w:firstLineChars="0"/>
        <w:rPr>
          <w:rFonts w:hint="eastAsia" w:hAnsi="宋体" w:cs="宋体"/>
        </w:rPr>
      </w:pPr>
      <w:r>
        <w:rPr>
          <w:rFonts w:hint="eastAsia" w:hAnsi="宋体" w:cs="宋体"/>
        </w:rPr>
        <w:t xml:space="preserve">5.2.1 </w:t>
      </w:r>
      <w:r>
        <w:rPr>
          <w:rFonts w:hint="eastAsia" w:hAnsi="宋体" w:cs="宋体"/>
          <w:szCs w:val="21"/>
        </w:rPr>
        <w:t>智慧血站服务、业务、管理等功能基本建立，血站能够利用信息系统优化流程，提升功能的易用性、精细化、自动化、智能化程度。</w:t>
      </w:r>
    </w:p>
    <w:p w14:paraId="73835EDC">
      <w:pPr>
        <w:pStyle w:val="249"/>
        <w:ind w:firstLine="0" w:firstLineChars="0"/>
        <w:rPr>
          <w:rFonts w:hint="eastAsia" w:hAnsi="宋体" w:cs="宋体"/>
        </w:rPr>
      </w:pPr>
      <w:r>
        <w:rPr>
          <w:rFonts w:hint="eastAsia" w:hAnsi="宋体" w:cs="宋体"/>
        </w:rPr>
        <w:t xml:space="preserve">5.2.2 </w:t>
      </w:r>
      <w:r>
        <w:rPr>
          <w:rFonts w:hint="eastAsia" w:hAnsi="宋体" w:cs="宋体"/>
          <w:szCs w:val="21"/>
        </w:rPr>
        <w:t>通过血站内信息共享实现中级业务联动，比如建立统一的血站数据交换平台，不同的业务、管理系统之间可以通过平台进行数据交换。</w:t>
      </w:r>
    </w:p>
    <w:p w14:paraId="11DB1F1A">
      <w:pPr>
        <w:pStyle w:val="249"/>
        <w:ind w:firstLine="0" w:firstLineChars="0"/>
        <w:rPr>
          <w:rFonts w:hint="eastAsia" w:hAnsi="宋体" w:cs="宋体"/>
        </w:rPr>
      </w:pPr>
      <w:r>
        <w:rPr>
          <w:rFonts w:hint="eastAsia" w:hAnsi="宋体" w:cs="宋体"/>
        </w:rPr>
        <w:t xml:space="preserve">5.2.3 </w:t>
      </w:r>
      <w:r>
        <w:rPr>
          <w:rFonts w:hint="eastAsia" w:hAnsi="宋体" w:cs="宋体"/>
          <w:szCs w:val="21"/>
        </w:rPr>
        <w:t>具备中级决策支持的功能，比如支持用户自定义时间设置提醒功能，或支持出现异常状态时在多个环节进行提醒或预警等。</w:t>
      </w:r>
    </w:p>
    <w:p w14:paraId="1E44E19E">
      <w:pPr>
        <w:pStyle w:val="249"/>
        <w:ind w:firstLine="0" w:firstLineChars="0"/>
        <w:rPr>
          <w:rFonts w:hint="eastAsia" w:hAnsi="宋体" w:cs="宋体"/>
        </w:rPr>
      </w:pPr>
      <w:r>
        <w:rPr>
          <w:rFonts w:hint="eastAsia" w:hAnsi="宋体" w:cs="宋体"/>
        </w:rPr>
        <w:t xml:space="preserve">5.2.4 </w:t>
      </w:r>
      <w:r>
        <w:rPr>
          <w:rFonts w:hint="eastAsia" w:hAnsi="宋体" w:cs="宋体"/>
          <w:szCs w:val="21"/>
        </w:rPr>
        <w:t>具备中级安全防护能力，比如主要业务系统通过较高级别的信息系统安全等级保护测评，有较成熟的灾难恢复能力以及管理敏感数据或重要数据的使用、存储和传输的能力。</w:t>
      </w:r>
    </w:p>
    <w:p w14:paraId="53903494">
      <w:pPr>
        <w:pStyle w:val="252"/>
        <w:numPr>
          <w:ilvl w:val="1"/>
          <w:numId w:val="32"/>
        </w:numPr>
        <w:spacing w:before="120" w:after="120"/>
      </w:pPr>
      <w:bookmarkStart w:id="62" w:name="_Toc21948"/>
      <w:r>
        <w:rPr>
          <w:rFonts w:hint="eastAsia"/>
        </w:rPr>
        <w:t xml:space="preserve"> 3级</w:t>
      </w:r>
      <w:bookmarkEnd w:id="62"/>
    </w:p>
    <w:p w14:paraId="5E3DE4DC">
      <w:pPr>
        <w:pStyle w:val="249"/>
        <w:ind w:firstLine="0" w:firstLineChars="0"/>
        <w:rPr>
          <w:rFonts w:hint="eastAsia" w:hAnsi="宋体" w:cs="宋体"/>
        </w:rPr>
      </w:pPr>
      <w:r>
        <w:rPr>
          <w:rFonts w:hint="eastAsia" w:hAnsi="宋体" w:cs="宋体"/>
        </w:rPr>
        <w:t xml:space="preserve">5.3.1 </w:t>
      </w:r>
      <w:r>
        <w:rPr>
          <w:rFonts w:hint="eastAsia" w:hAnsi="宋体" w:cs="宋体"/>
          <w:szCs w:val="21"/>
        </w:rPr>
        <w:t>智慧血站服务、业务、管理等功能较为完善，血站能够借助人工智能等技术为服务对象提供更易用、更精细、更自动、更智能的服务。</w:t>
      </w:r>
    </w:p>
    <w:p w14:paraId="0781B6A0">
      <w:pPr>
        <w:pStyle w:val="249"/>
        <w:ind w:firstLine="0" w:firstLineChars="0"/>
        <w:rPr>
          <w:rFonts w:hint="eastAsia" w:hAnsi="宋体" w:cs="宋体"/>
        </w:rPr>
      </w:pPr>
      <w:r>
        <w:rPr>
          <w:rFonts w:hint="eastAsia" w:hAnsi="宋体" w:cs="宋体"/>
        </w:rPr>
        <w:t xml:space="preserve">5.3.2 </w:t>
      </w:r>
      <w:r>
        <w:rPr>
          <w:rFonts w:hint="eastAsia" w:hAnsi="宋体" w:cs="宋体"/>
          <w:szCs w:val="21"/>
        </w:rPr>
        <w:t>通过区域血液信息共享实现高级业务联动，比如建立区域数据交换平台，血站可与其他血站、医院等外部系统进行数据交换。</w:t>
      </w:r>
    </w:p>
    <w:p w14:paraId="1647BE6B">
      <w:pPr>
        <w:pStyle w:val="249"/>
        <w:ind w:firstLine="0" w:firstLineChars="0"/>
        <w:rPr>
          <w:rFonts w:hint="eastAsia" w:hAnsi="宋体" w:cs="宋体"/>
        </w:rPr>
      </w:pPr>
      <w:r>
        <w:rPr>
          <w:rFonts w:hint="eastAsia" w:hAnsi="宋体" w:cs="宋体"/>
        </w:rPr>
        <w:t xml:space="preserve">5.3.3 </w:t>
      </w:r>
      <w:r>
        <w:rPr>
          <w:rFonts w:hint="eastAsia" w:hAnsi="宋体" w:cs="宋体"/>
          <w:szCs w:val="21"/>
        </w:rPr>
        <w:t>具备高级决策支持的功能，比如建立决策支持数据库，利用人工智能等技术为血站业务、管理工作提供预测、预警等辅助决策等。</w:t>
      </w:r>
    </w:p>
    <w:p w14:paraId="5960BB61">
      <w:pPr>
        <w:pStyle w:val="249"/>
        <w:ind w:firstLine="0" w:firstLineChars="0"/>
        <w:rPr>
          <w:rFonts w:hint="eastAsia" w:hAnsi="宋体" w:cs="宋体"/>
        </w:rPr>
      </w:pPr>
      <w:r>
        <w:rPr>
          <w:rFonts w:hint="eastAsia" w:hAnsi="宋体" w:cs="宋体"/>
        </w:rPr>
        <w:t xml:space="preserve">5.3.4 </w:t>
      </w:r>
      <w:r>
        <w:rPr>
          <w:rFonts w:hint="eastAsia" w:hAnsi="宋体" w:cs="宋体"/>
          <w:szCs w:val="21"/>
        </w:rPr>
        <w:t>具备高级安全防护能力，比如除了主要业务系统通过较高级别的信息系统安全等级保护测评外，还有其他系统也通过了信息系统安全等级保护测评，有成熟的灾难恢复能力以及管理敏感数据或重要数据的使用、存储和传输的能力。</w:t>
      </w:r>
    </w:p>
    <w:p w14:paraId="6F014E07">
      <w:pPr>
        <w:pStyle w:val="123"/>
        <w:spacing w:before="240" w:after="240"/>
      </w:pPr>
      <w:bookmarkStart w:id="63" w:name="_Toc101"/>
      <w:bookmarkStart w:id="64" w:name="_Toc19127998"/>
      <w:bookmarkStart w:id="65" w:name="_Toc19128045"/>
      <w:bookmarkStart w:id="66" w:name="_Toc198816506"/>
      <w:bookmarkStart w:id="67" w:name="_Toc198816422"/>
      <w:bookmarkStart w:id="68" w:name="_Toc29999"/>
      <w:r>
        <w:rPr>
          <w:rFonts w:hint="eastAsia"/>
        </w:rPr>
        <w:t>智慧服务</w:t>
      </w:r>
      <w:bookmarkEnd w:id="63"/>
      <w:bookmarkEnd w:id="64"/>
      <w:bookmarkEnd w:id="65"/>
      <w:bookmarkEnd w:id="66"/>
      <w:bookmarkEnd w:id="67"/>
      <w:bookmarkEnd w:id="68"/>
    </w:p>
    <w:p w14:paraId="201B61EC">
      <w:pPr>
        <w:pStyle w:val="252"/>
        <w:numPr>
          <w:ilvl w:val="0"/>
          <w:numId w:val="0"/>
        </w:numPr>
        <w:spacing w:before="120" w:after="120"/>
      </w:pPr>
      <w:bookmarkStart w:id="69" w:name="_Toc7530"/>
      <w:r>
        <w:rPr>
          <w:rFonts w:hint="eastAsia"/>
        </w:rPr>
        <w:t>6.1献血预约</w:t>
      </w:r>
      <w:bookmarkEnd w:id="69"/>
    </w:p>
    <w:p w14:paraId="55886C7B">
      <w:pPr>
        <w:adjustRightInd/>
        <w:outlineLvl w:val="3"/>
        <w:rPr>
          <w:rFonts w:hint="eastAsia" w:ascii="黑体" w:hAnsi="黑体" w:eastAsia="黑体" w:cs="黑体"/>
          <w:b w:val="0"/>
          <w:bCs w:val="0"/>
        </w:rPr>
      </w:pPr>
      <w:r>
        <w:rPr>
          <w:rFonts w:hint="eastAsia" w:ascii="黑体" w:hAnsi="黑体" w:eastAsia="黑体" w:cs="黑体"/>
          <w:b w:val="0"/>
          <w:bCs w:val="0"/>
        </w:rPr>
        <w:t>6.1.1预约登记</w:t>
      </w:r>
    </w:p>
    <w:p w14:paraId="6DB68B0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rPr>
        <w:t>6.1.1.1</w:t>
      </w:r>
      <w:r>
        <w:rPr>
          <w:rFonts w:hint="eastAsia" w:ascii="宋体" w:hAnsi="宋体" w:cs="宋体"/>
          <w:lang w:val="en-US" w:eastAsia="zh-CN"/>
        </w:rPr>
        <w:t xml:space="preserve"> </w:t>
      </w:r>
      <w:r>
        <w:rPr>
          <w:rFonts w:hint="eastAsia" w:ascii="宋体" w:hAnsi="宋体" w:cs="宋体"/>
          <w:b/>
          <w:bCs/>
        </w:rPr>
        <w:t>1级</w:t>
      </w:r>
      <w:r>
        <w:rPr>
          <w:rFonts w:hint="eastAsia" w:ascii="宋体" w:hAnsi="宋体" w:cs="宋体"/>
        </w:rPr>
        <w:t>：具备献血预约线下登记、修改、取消、查询功能，即献血者需要到血站现场才能进行献血预约。</w:t>
      </w:r>
    </w:p>
    <w:p w14:paraId="0F00EF1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6.1.1.2 </w:t>
      </w:r>
      <w:r>
        <w:rPr>
          <w:rFonts w:hint="eastAsia" w:ascii="宋体" w:hAnsi="宋体" w:cs="宋体"/>
          <w:b/>
          <w:bCs/>
        </w:rPr>
        <w:t>2级</w:t>
      </w:r>
      <w:r>
        <w:rPr>
          <w:rFonts w:hint="eastAsia" w:ascii="宋体" w:hAnsi="宋体" w:cs="宋体"/>
        </w:rPr>
        <w:t>：</w:t>
      </w:r>
      <w:r>
        <w:rPr>
          <w:rFonts w:hint="eastAsia" w:ascii="宋体" w:hAnsi="宋体" w:cs="宋体"/>
          <w:color w:val="000000"/>
        </w:rPr>
        <w:t>具备献血预约线上登记、修改、取消、查询功能，比如血站提供线上服务（如人工客服、小程序、APP等），献血者不需要到现场即可进行献血预约。</w:t>
      </w:r>
    </w:p>
    <w:p w14:paraId="31E184A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6.1.1.3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rPr>
        <w:t>具备献血智能预约登记、修改、取消、查询功能，比如献血者可以智能录入预约信息，如通过语音识别将预约信息完整地记录下来。</w:t>
      </w:r>
    </w:p>
    <w:p w14:paraId="33AAA3BB">
      <w:pPr>
        <w:adjustRightInd/>
        <w:outlineLvl w:val="3"/>
        <w:rPr>
          <w:rFonts w:hint="eastAsia" w:ascii="黑体" w:hAnsi="黑体" w:eastAsia="黑体" w:cs="黑体"/>
          <w:b w:val="0"/>
          <w:bCs w:val="0"/>
        </w:rPr>
      </w:pPr>
      <w:r>
        <w:rPr>
          <w:rFonts w:hint="eastAsia" w:ascii="黑体" w:hAnsi="黑体" w:eastAsia="黑体" w:cs="黑体"/>
          <w:b w:val="0"/>
          <w:bCs w:val="0"/>
        </w:rPr>
        <w:t>6.1.2预约提醒</w:t>
      </w:r>
    </w:p>
    <w:p w14:paraId="3458051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6.</w:t>
      </w:r>
      <w:r>
        <w:rPr>
          <w:rFonts w:hint="eastAsia" w:ascii="宋体" w:hAnsi="宋体" w:cs="宋体"/>
          <w:color w:val="000000"/>
        </w:rPr>
        <w:t xml:space="preserve">1.2.1 </w:t>
      </w:r>
      <w:r>
        <w:rPr>
          <w:rFonts w:hint="eastAsia" w:ascii="宋体" w:hAnsi="宋体" w:cs="宋体"/>
          <w:b/>
          <w:bCs/>
          <w:color w:val="000000"/>
        </w:rPr>
        <w:t>1级</w:t>
      </w:r>
      <w:r>
        <w:rPr>
          <w:rFonts w:hint="eastAsia" w:ascii="宋体" w:hAnsi="宋体" w:cs="宋体"/>
          <w:color w:val="000000"/>
        </w:rPr>
        <w:t>：具备预约信息提醒功能，比如工作人员可以在固定时间进行献血预约提醒。</w:t>
      </w:r>
    </w:p>
    <w:p w14:paraId="2FC81A2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6.1.2.2 </w:t>
      </w:r>
      <w:r>
        <w:rPr>
          <w:rFonts w:hint="eastAsia" w:ascii="宋体" w:hAnsi="宋体" w:cs="宋体"/>
          <w:b/>
          <w:bCs/>
          <w:color w:val="000000"/>
        </w:rPr>
        <w:t>2级</w:t>
      </w:r>
      <w:r>
        <w:rPr>
          <w:rFonts w:hint="eastAsia" w:ascii="宋体" w:hAnsi="宋体" w:cs="宋体"/>
          <w:color w:val="000000"/>
        </w:rPr>
        <w:t>：具备献血者自定义提醒时间及单次提醒功能，比如献血者可以自定义时间选择单次提醒。</w:t>
      </w:r>
    </w:p>
    <w:p w14:paraId="2A9EFE2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6.1.2.3</w:t>
      </w:r>
      <w:r>
        <w:rPr>
          <w:rFonts w:hint="eastAsia" w:ascii="宋体" w:hAnsi="宋体" w:cs="宋体"/>
          <w:b/>
          <w:bCs/>
          <w:color w:val="000000"/>
        </w:rPr>
        <w:t xml:space="preserve"> 3级</w:t>
      </w:r>
      <w:r>
        <w:rPr>
          <w:rFonts w:hint="eastAsia" w:ascii="宋体" w:hAnsi="宋体" w:cs="宋体"/>
          <w:color w:val="000000"/>
        </w:rPr>
        <w:t>：</w:t>
      </w:r>
      <w:r>
        <w:rPr>
          <w:rFonts w:hint="eastAsia" w:ascii="宋体" w:hAnsi="宋体" w:cs="宋体"/>
        </w:rPr>
        <w:t>具备献血者自定义提醒时间及多次提醒功能，比如献血者可以自定义时间选择多次提醒。</w:t>
      </w:r>
    </w:p>
    <w:p w14:paraId="30886D9E">
      <w:pPr>
        <w:adjustRightInd/>
        <w:outlineLvl w:val="3"/>
        <w:rPr>
          <w:rFonts w:hint="eastAsia" w:ascii="黑体" w:hAnsi="黑体" w:eastAsia="黑体" w:cs="黑体"/>
          <w:b w:val="0"/>
          <w:bCs w:val="0"/>
        </w:rPr>
      </w:pPr>
      <w:r>
        <w:rPr>
          <w:rFonts w:hint="eastAsia" w:ascii="黑体" w:hAnsi="黑体" w:eastAsia="黑体" w:cs="黑体"/>
          <w:b w:val="0"/>
          <w:bCs w:val="0"/>
        </w:rPr>
        <w:t>6.1.3预约签到</w:t>
      </w:r>
    </w:p>
    <w:p w14:paraId="7CE2054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6.1.3.1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：具备献血预约签到功能，即献血者需要委托工作人员进行预约签到。</w:t>
      </w:r>
    </w:p>
    <w:p w14:paraId="05F0C46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6.1.3.2 </w:t>
      </w:r>
      <w:r>
        <w:rPr>
          <w:rFonts w:hint="eastAsia" w:ascii="宋体" w:hAnsi="宋体" w:cs="宋体"/>
          <w:b/>
          <w:bCs/>
          <w:color w:val="000000"/>
        </w:rPr>
        <w:t>2级</w:t>
      </w:r>
      <w:r>
        <w:rPr>
          <w:rFonts w:hint="eastAsia" w:ascii="宋体" w:hAnsi="宋体" w:cs="宋体"/>
          <w:color w:val="000000"/>
        </w:rPr>
        <w:t>：具备献血预约自助签到功能，比如通过刷有效身份证件或扫描预约二维码等方式自助签到。</w:t>
      </w:r>
    </w:p>
    <w:p w14:paraId="00AAFD4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6.1.3.3 </w:t>
      </w:r>
      <w:r>
        <w:rPr>
          <w:rFonts w:hint="eastAsia" w:ascii="宋体" w:hAnsi="宋体" w:cs="宋体"/>
          <w:b/>
          <w:bCs/>
          <w:color w:val="000000"/>
        </w:rPr>
        <w:t>3级</w:t>
      </w:r>
      <w:r>
        <w:rPr>
          <w:rFonts w:hint="eastAsia" w:ascii="宋体" w:hAnsi="宋体" w:cs="宋体"/>
          <w:color w:val="000000"/>
        </w:rPr>
        <w:t>：具备献血预约自动签到功能，比如献血者进入签到区域，系统可以自动识别献血者身份信息（如</w:t>
      </w:r>
      <w:r>
        <w:rPr>
          <w:rFonts w:hint="eastAsia" w:ascii="宋体" w:hAnsi="宋体" w:cs="宋体"/>
        </w:rPr>
        <w:t>人脸识别等）实现签到。</w:t>
      </w:r>
    </w:p>
    <w:p w14:paraId="3AC37B8A">
      <w:pPr>
        <w:adjustRightInd/>
        <w:outlineLvl w:val="3"/>
        <w:rPr>
          <w:rFonts w:hint="eastAsia" w:ascii="黑体" w:hAnsi="黑体" w:eastAsia="黑体" w:cs="黑体"/>
          <w:b w:val="0"/>
          <w:bCs w:val="0"/>
        </w:rPr>
      </w:pPr>
      <w:r>
        <w:rPr>
          <w:rFonts w:hint="eastAsia" w:ascii="黑体" w:hAnsi="黑体" w:eastAsia="黑体" w:cs="黑体"/>
          <w:b w:val="0"/>
          <w:bCs w:val="0"/>
        </w:rPr>
        <w:t>6.1.4预约时间管理</w:t>
      </w:r>
    </w:p>
    <w:p w14:paraId="7867227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6.1.4.1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：具备按天预约的功能。</w:t>
      </w:r>
    </w:p>
    <w:p w14:paraId="27A12F0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6.1.4.2 </w:t>
      </w:r>
      <w:r>
        <w:rPr>
          <w:rFonts w:hint="eastAsia" w:ascii="宋体" w:hAnsi="宋体" w:cs="宋体"/>
          <w:b/>
          <w:bCs/>
          <w:color w:val="000000"/>
        </w:rPr>
        <w:t>2级</w:t>
      </w:r>
      <w:r>
        <w:rPr>
          <w:rFonts w:hint="eastAsia" w:ascii="宋体" w:hAnsi="宋体" w:cs="宋体"/>
          <w:color w:val="000000"/>
        </w:rPr>
        <w:t>：具备分时段预约的功能，精确到小时，如09:00-10:00。</w:t>
      </w:r>
    </w:p>
    <w:p w14:paraId="6D96019F">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6.1.4.3 </w:t>
      </w:r>
      <w:r>
        <w:rPr>
          <w:rFonts w:hint="eastAsia" w:ascii="宋体" w:hAnsi="宋体" w:cs="宋体"/>
          <w:b/>
          <w:bCs/>
          <w:color w:val="000000"/>
        </w:rPr>
        <w:t>3级</w:t>
      </w:r>
      <w:r>
        <w:rPr>
          <w:rFonts w:hint="eastAsia" w:ascii="宋体" w:hAnsi="宋体" w:cs="宋体"/>
        </w:rPr>
        <w:t>：具备分时</w:t>
      </w:r>
      <w:r>
        <w:rPr>
          <w:rFonts w:hint="eastAsia" w:ascii="Times New Roman" w:hAnsi="Times New Roman"/>
        </w:rPr>
        <w:t>段预约的功能，精确到半小时，如09:00-09:30。</w:t>
      </w:r>
    </w:p>
    <w:p w14:paraId="2EC9280D">
      <w:pPr>
        <w:pStyle w:val="252"/>
        <w:numPr>
          <w:ilvl w:val="0"/>
          <w:numId w:val="0"/>
        </w:numPr>
        <w:spacing w:before="120" w:after="120"/>
      </w:pPr>
      <w:bookmarkStart w:id="70" w:name="_Toc18448"/>
      <w:r>
        <w:rPr>
          <w:rFonts w:hint="eastAsia"/>
        </w:rPr>
        <w:t>6.2献血登记</w:t>
      </w:r>
      <w:bookmarkEnd w:id="70"/>
    </w:p>
    <w:p w14:paraId="761234CA">
      <w:pPr>
        <w:adjustRightInd/>
        <w:outlineLvl w:val="3"/>
        <w:rPr>
          <w:rFonts w:hint="eastAsia" w:ascii="黑体" w:hAnsi="黑体" w:eastAsia="黑体" w:cs="黑体"/>
          <w:b w:val="0"/>
          <w:bCs w:val="0"/>
        </w:rPr>
      </w:pPr>
      <w:r>
        <w:rPr>
          <w:rFonts w:hint="eastAsia" w:ascii="黑体" w:hAnsi="黑体" w:eastAsia="黑体" w:cs="黑体"/>
          <w:b w:val="0"/>
          <w:bCs w:val="0"/>
        </w:rPr>
        <w:t>6.2.1献血登记</w:t>
      </w:r>
    </w:p>
    <w:p w14:paraId="338020D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6.2.1.1 </w:t>
      </w:r>
      <w:r>
        <w:rPr>
          <w:rFonts w:hint="eastAsia" w:ascii="宋体" w:hAnsi="宋体" w:cs="宋体"/>
          <w:b/>
          <w:bCs/>
          <w:color w:val="000000"/>
        </w:rPr>
        <w:t>1级</w:t>
      </w:r>
      <w:r>
        <w:rPr>
          <w:rFonts w:hint="eastAsia" w:ascii="宋体" w:hAnsi="宋体" w:cs="宋体"/>
          <w:color w:val="000000"/>
        </w:rPr>
        <w:t>：具备线下献血登记的功能，如献血者需要到血站现场才能进行献血登记。</w:t>
      </w:r>
    </w:p>
    <w:p w14:paraId="5577E07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6.2.1.2 </w:t>
      </w:r>
      <w:r>
        <w:rPr>
          <w:rFonts w:hint="eastAsia" w:ascii="宋体" w:hAnsi="宋体" w:cs="宋体"/>
          <w:b/>
          <w:bCs/>
          <w:color w:val="000000"/>
        </w:rPr>
        <w:t>2级</w:t>
      </w:r>
      <w:r>
        <w:rPr>
          <w:rFonts w:hint="eastAsia" w:ascii="宋体" w:hAnsi="宋体" w:cs="宋体"/>
          <w:color w:val="000000"/>
        </w:rPr>
        <w:t>：具备线上献血登记的功能，如血站提供线上服务，献血者不需要到现场即可进行献血登记，如通过人工客服、小程序、APP等。</w:t>
      </w:r>
    </w:p>
    <w:p w14:paraId="72EA4C2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6.2.1.3 </w:t>
      </w:r>
      <w:r>
        <w:rPr>
          <w:rFonts w:hint="eastAsia" w:ascii="宋体" w:hAnsi="宋体" w:cs="宋体"/>
          <w:b/>
          <w:bCs/>
          <w:color w:val="000000"/>
        </w:rPr>
        <w:t>3级</w:t>
      </w:r>
      <w:r>
        <w:rPr>
          <w:rFonts w:hint="eastAsia" w:ascii="宋体" w:hAnsi="宋体" w:cs="宋体"/>
        </w:rPr>
        <w:t>：具备献血智能登记的功能，如献血者可以智能录入献血登记信息，如通过语音识别将登记信息完整地记录下来。</w:t>
      </w:r>
    </w:p>
    <w:p w14:paraId="21796797">
      <w:pPr>
        <w:adjustRightInd/>
        <w:outlineLvl w:val="3"/>
        <w:rPr>
          <w:rFonts w:hint="eastAsia" w:ascii="黑体" w:hAnsi="黑体" w:eastAsia="黑体" w:cs="黑体"/>
          <w:b w:val="0"/>
          <w:bCs w:val="0"/>
        </w:rPr>
      </w:pPr>
      <w:r>
        <w:rPr>
          <w:rFonts w:hint="eastAsia" w:ascii="黑体" w:hAnsi="黑体" w:eastAsia="黑体" w:cs="黑体"/>
          <w:b w:val="0"/>
          <w:bCs w:val="0"/>
        </w:rPr>
        <w:t>6.2.2登记信息共享</w:t>
      </w:r>
    </w:p>
    <w:p w14:paraId="4987CE7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6.2.2.1 </w:t>
      </w:r>
      <w:r>
        <w:rPr>
          <w:rFonts w:hint="eastAsia" w:ascii="宋体" w:hAnsi="宋体" w:cs="宋体"/>
          <w:b/>
          <w:bCs/>
          <w:color w:val="000000"/>
        </w:rPr>
        <w:t>1级</w:t>
      </w:r>
      <w:r>
        <w:rPr>
          <w:rFonts w:hint="eastAsia" w:ascii="宋体" w:hAnsi="宋体" w:cs="宋体"/>
          <w:color w:val="000000"/>
        </w:rPr>
        <w:t>：具备获取站内历史献血登记信息的功能。如献血者在某一血站献血时，仅能自动获取其在该血站的历史献血登记信息。</w:t>
      </w:r>
    </w:p>
    <w:p w14:paraId="7A08976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6.2.2.2 </w:t>
      </w:r>
      <w:r>
        <w:rPr>
          <w:rFonts w:hint="eastAsia" w:ascii="宋体" w:hAnsi="宋体" w:cs="宋体"/>
          <w:b/>
          <w:bCs/>
          <w:color w:val="000000"/>
        </w:rPr>
        <w:t>2级</w:t>
      </w:r>
      <w:r>
        <w:rPr>
          <w:rFonts w:hint="eastAsia" w:ascii="宋体" w:hAnsi="宋体" w:cs="宋体"/>
          <w:color w:val="000000"/>
        </w:rPr>
        <w:t>：具备获取省内历史献血登记信息的功能。如献血者在某省献血时，可以自动获取其在该省的历史献血登记信息。</w:t>
      </w:r>
    </w:p>
    <w:p w14:paraId="36A61587">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6.2.2.3 </w:t>
      </w:r>
      <w:r>
        <w:rPr>
          <w:rFonts w:hint="eastAsia" w:ascii="宋体" w:hAnsi="宋体" w:cs="宋体"/>
          <w:b/>
          <w:bCs/>
          <w:color w:val="000000"/>
        </w:rPr>
        <w:t>3级</w:t>
      </w:r>
      <w:r>
        <w:rPr>
          <w:rFonts w:hint="eastAsia" w:ascii="宋体" w:hAnsi="宋体" w:cs="宋体"/>
          <w:color w:val="000000"/>
        </w:rPr>
        <w:t>：具备获取省际历史献血登记信息的功能。如献血者在某省献血时，可以自动获取其在其他省的历史献血</w:t>
      </w:r>
      <w:r>
        <w:rPr>
          <w:rFonts w:hint="eastAsia"/>
        </w:rPr>
        <w:t>登记信息。</w:t>
      </w:r>
    </w:p>
    <w:p w14:paraId="1C94A94C">
      <w:pPr>
        <w:pStyle w:val="252"/>
        <w:numPr>
          <w:ilvl w:val="0"/>
          <w:numId w:val="0"/>
        </w:numPr>
        <w:spacing w:before="120" w:after="120"/>
      </w:pPr>
      <w:bookmarkStart w:id="71" w:name="_Toc30961"/>
      <w:r>
        <w:rPr>
          <w:rFonts w:hint="eastAsia"/>
        </w:rPr>
        <w:t>6.3排队叫号</w:t>
      </w:r>
      <w:bookmarkEnd w:id="71"/>
    </w:p>
    <w:p w14:paraId="0E2F8681">
      <w:pPr>
        <w:adjustRightInd/>
        <w:outlineLvl w:val="3"/>
        <w:rPr>
          <w:rFonts w:hint="eastAsia" w:ascii="黑体" w:hAnsi="黑体" w:eastAsia="黑体" w:cs="黑体"/>
          <w:b w:val="0"/>
          <w:bCs w:val="0"/>
        </w:rPr>
      </w:pPr>
      <w:r>
        <w:rPr>
          <w:rFonts w:hint="eastAsia" w:ascii="黑体" w:hAnsi="黑体" w:eastAsia="黑体" w:cs="黑体"/>
          <w:b w:val="0"/>
          <w:bCs w:val="0"/>
        </w:rPr>
        <w:t>6.3.1献血者排队</w:t>
      </w:r>
    </w:p>
    <w:p w14:paraId="5047B7B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6.3.1.1 </w:t>
      </w:r>
      <w:r>
        <w:rPr>
          <w:rFonts w:hint="eastAsia" w:ascii="宋体" w:hAnsi="宋体" w:cs="宋体"/>
          <w:b/>
          <w:bCs/>
          <w:color w:val="000000"/>
        </w:rPr>
        <w:t>1级</w:t>
      </w:r>
      <w:r>
        <w:rPr>
          <w:rFonts w:hint="eastAsia" w:ascii="宋体" w:hAnsi="宋体" w:cs="宋体"/>
          <w:color w:val="000000"/>
        </w:rPr>
        <w:t>：具备献血场所排队功能。比如只能给献血者分配一个总流程的队列号。</w:t>
      </w:r>
    </w:p>
    <w:p w14:paraId="6A5EB6F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6.3.1.2 </w:t>
      </w:r>
      <w:r>
        <w:rPr>
          <w:rFonts w:hint="eastAsia" w:ascii="宋体" w:hAnsi="宋体" w:cs="宋体"/>
          <w:b/>
          <w:bCs/>
          <w:color w:val="000000"/>
        </w:rPr>
        <w:t>2级</w:t>
      </w:r>
      <w:r>
        <w:rPr>
          <w:rFonts w:hint="eastAsia" w:ascii="宋体" w:hAnsi="宋体" w:cs="宋体"/>
          <w:color w:val="000000"/>
        </w:rPr>
        <w:t>：具备献血场所分流程排队功能。比如可以为献血者在各环节（如一般检查、献血前检测、血液采集等）分配队列号。</w:t>
      </w:r>
    </w:p>
    <w:p w14:paraId="4E9D643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6.3.1.3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rPr>
        <w:t>具备预约献血排队功能，如同等条件下预约献血者可以优先进入排队队列。</w:t>
      </w:r>
    </w:p>
    <w:p w14:paraId="071A66F4">
      <w:pPr>
        <w:adjustRightInd/>
        <w:outlineLvl w:val="3"/>
        <w:rPr>
          <w:rFonts w:hint="eastAsia" w:ascii="黑体" w:hAnsi="黑体" w:eastAsia="黑体" w:cs="黑体"/>
          <w:b w:val="0"/>
          <w:bCs w:val="0"/>
        </w:rPr>
      </w:pPr>
      <w:r>
        <w:rPr>
          <w:rFonts w:hint="eastAsia" w:ascii="黑体" w:hAnsi="黑体" w:eastAsia="黑体" w:cs="黑体"/>
          <w:b w:val="0"/>
          <w:bCs w:val="0"/>
        </w:rPr>
        <w:t>6.3.2叫号及提醒</w:t>
      </w:r>
    </w:p>
    <w:p w14:paraId="1AEC515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6.3.2.1 </w:t>
      </w:r>
      <w:r>
        <w:rPr>
          <w:rFonts w:hint="eastAsia" w:ascii="宋体" w:hAnsi="宋体" w:cs="宋体"/>
          <w:b/>
          <w:bCs/>
          <w:color w:val="000000"/>
        </w:rPr>
        <w:t>1级</w:t>
      </w:r>
      <w:r>
        <w:rPr>
          <w:rFonts w:hint="eastAsia" w:ascii="宋体" w:hAnsi="宋体" w:cs="宋体"/>
          <w:color w:val="000000"/>
        </w:rPr>
        <w:t>：具备线下排队叫号功能。比如现场语音叫号。</w:t>
      </w:r>
    </w:p>
    <w:p w14:paraId="76FA5BD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6.3.2.2 </w:t>
      </w:r>
      <w:r>
        <w:rPr>
          <w:rFonts w:hint="eastAsia" w:ascii="宋体" w:hAnsi="宋体" w:cs="宋体"/>
          <w:b/>
          <w:bCs/>
          <w:color w:val="000000"/>
        </w:rPr>
        <w:t>2级</w:t>
      </w:r>
      <w:r>
        <w:rPr>
          <w:rFonts w:hint="eastAsia" w:ascii="宋体" w:hAnsi="宋体" w:cs="宋体"/>
          <w:color w:val="000000"/>
        </w:rPr>
        <w:t>：具备线上排队叫号及过号提醒功能。比如献血者可以通过公众号、小程序、短信等方式查看叫号信息，在献血者过号时系统可以自动推送信息提醒献血者。</w:t>
      </w:r>
    </w:p>
    <w:p w14:paraId="7DA30985">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6.3.2.3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rPr>
        <w:t>具备临近叫号</w:t>
      </w:r>
      <w:r>
        <w:rPr>
          <w:rFonts w:hint="eastAsia"/>
        </w:rPr>
        <w:t>自动提醒功能。比如系统在距离献血者2个排队号时自动推送信息提醒献血者。</w:t>
      </w:r>
    </w:p>
    <w:p w14:paraId="72B1243B">
      <w:pPr>
        <w:pStyle w:val="252"/>
        <w:numPr>
          <w:ilvl w:val="0"/>
          <w:numId w:val="0"/>
        </w:numPr>
        <w:spacing w:before="120" w:after="120"/>
      </w:pPr>
      <w:bookmarkStart w:id="72" w:name="_Toc29192"/>
      <w:r>
        <w:rPr>
          <w:rFonts w:hint="eastAsia"/>
        </w:rPr>
        <w:t>6.4献血关爱</w:t>
      </w:r>
      <w:bookmarkEnd w:id="72"/>
    </w:p>
    <w:p w14:paraId="10C7E173">
      <w:pPr>
        <w:adjustRightInd/>
        <w:outlineLvl w:val="3"/>
        <w:rPr>
          <w:rFonts w:hint="eastAsia" w:ascii="黑体" w:hAnsi="黑体" w:eastAsia="黑体" w:cs="黑体"/>
          <w:b w:val="0"/>
          <w:bCs w:val="0"/>
        </w:rPr>
      </w:pPr>
      <w:r>
        <w:rPr>
          <w:rFonts w:hint="eastAsia" w:ascii="黑体" w:hAnsi="黑体" w:eastAsia="黑体" w:cs="黑体"/>
          <w:b w:val="0"/>
          <w:bCs w:val="0"/>
        </w:rPr>
        <w:t>6.4.1用血费用减免</w:t>
      </w:r>
    </w:p>
    <w:p w14:paraId="5F20AF8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6.4.1.1 </w:t>
      </w:r>
      <w:r>
        <w:rPr>
          <w:rFonts w:hint="eastAsia" w:ascii="宋体" w:hAnsi="宋体" w:cs="宋体"/>
          <w:b/>
          <w:bCs/>
          <w:color w:val="000000"/>
        </w:rPr>
        <w:t>1级</w:t>
      </w:r>
      <w:r>
        <w:rPr>
          <w:rFonts w:hint="eastAsia" w:ascii="宋体" w:hAnsi="宋体" w:cs="宋体"/>
          <w:color w:val="000000"/>
        </w:rPr>
        <w:t>：具备献血者本人及亲属用血费用减免线下办理功能。比如献血者需要到血站现场提供相关材料才能办理用血费用减免。</w:t>
      </w:r>
    </w:p>
    <w:p w14:paraId="03FB859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6.4.1.2 </w:t>
      </w:r>
      <w:r>
        <w:rPr>
          <w:rFonts w:hint="eastAsia" w:ascii="宋体" w:hAnsi="宋体" w:cs="宋体"/>
          <w:b/>
          <w:bCs/>
          <w:color w:val="000000"/>
        </w:rPr>
        <w:t>2级</w:t>
      </w:r>
      <w:r>
        <w:rPr>
          <w:rFonts w:hint="eastAsia" w:ascii="宋体" w:hAnsi="宋体" w:cs="宋体"/>
          <w:color w:val="000000"/>
        </w:rPr>
        <w:t>：具备献血者本人及亲属用血费用减免线上办理以及医院直接减免功能。比如献血者可以通过小程序、APP等提交材料办理用血费用减免，也可以在医院直接办理用血费用减免。</w:t>
      </w:r>
    </w:p>
    <w:p w14:paraId="6340FC1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6.4.1.3 </w:t>
      </w:r>
      <w:r>
        <w:rPr>
          <w:rFonts w:hint="eastAsia" w:ascii="宋体" w:hAnsi="宋体" w:cs="宋体"/>
          <w:b/>
          <w:bCs/>
          <w:color w:val="000000"/>
        </w:rPr>
        <w:t>3级</w:t>
      </w:r>
      <w:r>
        <w:rPr>
          <w:rFonts w:hint="eastAsia" w:ascii="宋体" w:hAnsi="宋体" w:cs="宋体"/>
          <w:color w:val="000000"/>
        </w:rPr>
        <w:t>：具备献血者本人及亲属用血费用减免智能办理功能。比如相关办理材料可以自动获取，无需献血者提交，</w:t>
      </w:r>
      <w:r>
        <w:rPr>
          <w:rFonts w:hint="eastAsia" w:ascii="宋体" w:hAnsi="宋体" w:cs="宋体"/>
        </w:rPr>
        <w:t>如用血费用票据、献血者亲属关系证明等。</w:t>
      </w:r>
    </w:p>
    <w:p w14:paraId="4F1429CA">
      <w:pPr>
        <w:adjustRightInd/>
        <w:outlineLvl w:val="3"/>
        <w:rPr>
          <w:rFonts w:hint="eastAsia" w:ascii="黑体" w:hAnsi="黑体" w:eastAsia="黑体" w:cs="黑体"/>
          <w:b w:val="0"/>
          <w:bCs w:val="0"/>
        </w:rPr>
      </w:pPr>
      <w:r>
        <w:rPr>
          <w:rFonts w:hint="eastAsia" w:ascii="黑体" w:hAnsi="黑体" w:eastAsia="黑体" w:cs="黑体"/>
          <w:b w:val="0"/>
          <w:bCs w:val="0"/>
        </w:rPr>
        <w:t>6.4.2慰问信息推送</w:t>
      </w:r>
    </w:p>
    <w:p w14:paraId="53941B0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6.4.2.1 </w:t>
      </w:r>
      <w:r>
        <w:rPr>
          <w:rFonts w:hint="eastAsia" w:ascii="宋体" w:hAnsi="宋体" w:cs="宋体"/>
          <w:b/>
          <w:bCs/>
          <w:color w:val="000000"/>
        </w:rPr>
        <w:t>1级</w:t>
      </w:r>
      <w:r>
        <w:rPr>
          <w:rFonts w:hint="eastAsia" w:ascii="宋体" w:hAnsi="宋体" w:cs="宋体"/>
          <w:color w:val="000000"/>
        </w:rPr>
        <w:t>：具备向献血者推送慰问信息的功能，如生日关怀、节假日祝福等。</w:t>
      </w:r>
    </w:p>
    <w:p w14:paraId="73DCA91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6.4.2.2 </w:t>
      </w:r>
      <w:r>
        <w:rPr>
          <w:rFonts w:hint="eastAsia" w:ascii="宋体" w:hAnsi="宋体" w:cs="宋体"/>
          <w:b/>
          <w:bCs/>
          <w:color w:val="000000"/>
        </w:rPr>
        <w:t>2级</w:t>
      </w:r>
      <w:r>
        <w:rPr>
          <w:rFonts w:hint="eastAsia" w:ascii="宋体" w:hAnsi="宋体" w:cs="宋体"/>
          <w:color w:val="000000"/>
        </w:rPr>
        <w:t>：具备向献血者个性化推送慰问信息的功能。比如通过自定义筛选献血者并向其推送慰问信息。</w:t>
      </w:r>
    </w:p>
    <w:p w14:paraId="734EB16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6.4.2.3</w:t>
      </w:r>
      <w:r>
        <w:rPr>
          <w:rFonts w:hint="eastAsia" w:ascii="宋体" w:hAnsi="宋体" w:cs="宋体"/>
          <w:b/>
          <w:bCs/>
          <w:color w:val="000000"/>
        </w:rPr>
        <w:t xml:space="preserve"> 3级</w:t>
      </w:r>
      <w:r>
        <w:rPr>
          <w:rFonts w:hint="eastAsia" w:ascii="宋体" w:hAnsi="宋体" w:cs="宋体"/>
          <w:color w:val="000000"/>
        </w:rPr>
        <w:t>：具备向献血者智能化推送慰问信息的功能。比如通过数据分析构建模型，提炼献血者特征，发送不同</w:t>
      </w:r>
      <w:r>
        <w:rPr>
          <w:rFonts w:hint="eastAsia" w:ascii="宋体" w:hAnsi="宋体" w:cs="宋体"/>
        </w:rPr>
        <w:t>的慰问信息。</w:t>
      </w:r>
    </w:p>
    <w:p w14:paraId="2CF8166E">
      <w:pPr>
        <w:adjustRightInd/>
        <w:outlineLvl w:val="3"/>
        <w:rPr>
          <w:rFonts w:hint="eastAsia" w:ascii="黑体" w:hAnsi="黑体" w:eastAsia="黑体" w:cs="黑体"/>
          <w:b w:val="0"/>
          <w:bCs w:val="0"/>
        </w:rPr>
      </w:pPr>
      <w:r>
        <w:rPr>
          <w:rFonts w:hint="eastAsia" w:ascii="黑体" w:hAnsi="黑体" w:eastAsia="黑体" w:cs="黑体"/>
          <w:b w:val="0"/>
          <w:bCs w:val="0"/>
        </w:rPr>
        <w:t>6.4.3纪念品领取</w:t>
      </w:r>
    </w:p>
    <w:p w14:paraId="4481505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6.4.3.1 </w:t>
      </w:r>
      <w:r>
        <w:rPr>
          <w:rFonts w:hint="eastAsia" w:ascii="宋体" w:hAnsi="宋体" w:cs="宋体"/>
          <w:b/>
          <w:bCs/>
          <w:color w:val="000000"/>
        </w:rPr>
        <w:t>1级</w:t>
      </w:r>
      <w:r>
        <w:rPr>
          <w:rFonts w:hint="eastAsia" w:ascii="宋体" w:hAnsi="宋体" w:cs="宋体"/>
          <w:color w:val="000000"/>
        </w:rPr>
        <w:t>：具备线下领取献血纪念品的功能。比如献血者需要到血站现场才能领取纪念品。</w:t>
      </w:r>
    </w:p>
    <w:p w14:paraId="2FF4771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6.4.3.2 </w:t>
      </w:r>
      <w:r>
        <w:rPr>
          <w:rFonts w:hint="eastAsia" w:ascii="宋体" w:hAnsi="宋体" w:cs="宋体"/>
          <w:b/>
          <w:bCs/>
          <w:color w:val="000000"/>
        </w:rPr>
        <w:t>2级</w:t>
      </w:r>
      <w:r>
        <w:rPr>
          <w:rFonts w:hint="eastAsia" w:ascii="宋体" w:hAnsi="宋体" w:cs="宋体"/>
          <w:color w:val="000000"/>
        </w:rPr>
        <w:t>：具备线上领取献血纪念品的功能。比如献血者可以线上挑选纪念品，然后血站将纪念品邮寄给献血者。</w:t>
      </w:r>
    </w:p>
    <w:p w14:paraId="5089AAD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6.4.3.3 </w:t>
      </w:r>
      <w:r>
        <w:rPr>
          <w:rFonts w:hint="eastAsia" w:ascii="宋体" w:hAnsi="宋体" w:cs="宋体"/>
          <w:b/>
          <w:bCs/>
          <w:color w:val="000000"/>
        </w:rPr>
        <w:t>3级</w:t>
      </w:r>
      <w:r>
        <w:rPr>
          <w:rFonts w:hint="eastAsia" w:ascii="宋体" w:hAnsi="宋体" w:cs="宋体"/>
        </w:rPr>
        <w:t>：具备智能推荐献血纪念品的功能。比如根据献血累计情况和以往领取情况推荐纪念品。</w:t>
      </w:r>
    </w:p>
    <w:p w14:paraId="4C6C9D47">
      <w:pPr>
        <w:adjustRightInd/>
        <w:outlineLvl w:val="3"/>
        <w:rPr>
          <w:rFonts w:hint="eastAsia" w:ascii="黑体" w:hAnsi="黑体" w:eastAsia="黑体" w:cs="黑体"/>
          <w:b w:val="0"/>
          <w:bCs w:val="0"/>
        </w:rPr>
      </w:pPr>
      <w:r>
        <w:rPr>
          <w:rFonts w:hint="eastAsia" w:ascii="黑体" w:hAnsi="黑体" w:eastAsia="黑体" w:cs="黑体"/>
          <w:b w:val="0"/>
          <w:bCs w:val="0"/>
        </w:rPr>
        <w:t>6.4.4献血激励人群信息共享</w:t>
      </w:r>
    </w:p>
    <w:p w14:paraId="7DDA811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6.4.4.1 </w:t>
      </w:r>
      <w:r>
        <w:rPr>
          <w:rFonts w:hint="eastAsia" w:ascii="宋体" w:hAnsi="宋体" w:cs="宋体"/>
          <w:b/>
          <w:bCs/>
          <w:color w:val="000000"/>
        </w:rPr>
        <w:t>1级</w:t>
      </w:r>
      <w:r>
        <w:rPr>
          <w:rFonts w:hint="eastAsia" w:ascii="宋体" w:hAnsi="宋体" w:cs="宋体"/>
          <w:color w:val="000000"/>
        </w:rPr>
        <w:t>：具备符合条件的献血者在人工核查通过后，可以使用公共设施、参观游览政府主办公园时享受优惠待遇的功能。</w:t>
      </w:r>
    </w:p>
    <w:p w14:paraId="4297101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6.4.4.2 </w:t>
      </w:r>
      <w:r>
        <w:rPr>
          <w:rFonts w:hint="eastAsia" w:ascii="宋体" w:hAnsi="宋体" w:cs="宋体"/>
          <w:b/>
          <w:bCs/>
          <w:color w:val="000000"/>
        </w:rPr>
        <w:t>2级</w:t>
      </w:r>
      <w:r>
        <w:rPr>
          <w:rFonts w:hint="eastAsia" w:ascii="宋体" w:hAnsi="宋体" w:cs="宋体"/>
        </w:rPr>
        <w:t>：具备符合条件的献血者通过实体证件（如刷卡）可以在使用公共设施、参观游览政府主办公园时享受优惠待遇的功能。</w:t>
      </w:r>
    </w:p>
    <w:p w14:paraId="38514029">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Times New Roman" w:hAnsi="Times New Roman"/>
        </w:rPr>
      </w:pPr>
      <w:r>
        <w:rPr>
          <w:rFonts w:hint="eastAsia" w:ascii="宋体" w:hAnsi="宋体" w:cs="宋体"/>
        </w:rPr>
        <w:t xml:space="preserve">6.4.4.3 </w:t>
      </w:r>
      <w:r>
        <w:rPr>
          <w:rFonts w:hint="eastAsia" w:ascii="宋体" w:hAnsi="宋体" w:cs="宋体"/>
          <w:b/>
          <w:bCs/>
          <w:color w:val="000000"/>
        </w:rPr>
        <w:t>3级</w:t>
      </w:r>
      <w:r>
        <w:rPr>
          <w:rFonts w:hint="eastAsia" w:ascii="宋体" w:hAnsi="宋体" w:cs="宋体"/>
        </w:rPr>
        <w:t>：</w:t>
      </w:r>
      <w:r>
        <w:rPr>
          <w:rFonts w:hint="eastAsia"/>
        </w:rPr>
        <w:t>具备符合条件的献血者通过电子凭证（如刷码）或生物识别信息（人脸、指纹等）可以在使用公共设施、参观游览政府主办公园时享受优惠待遇的功能。</w:t>
      </w:r>
    </w:p>
    <w:p w14:paraId="20173DC3">
      <w:pPr>
        <w:pStyle w:val="252"/>
        <w:numPr>
          <w:ilvl w:val="0"/>
          <w:numId w:val="0"/>
        </w:numPr>
        <w:spacing w:before="120" w:after="120"/>
      </w:pPr>
      <w:bookmarkStart w:id="73" w:name="_Toc18690"/>
      <w:r>
        <w:rPr>
          <w:rFonts w:hint="eastAsia"/>
        </w:rPr>
        <w:t>6.5献血者关系管理</w:t>
      </w:r>
      <w:bookmarkEnd w:id="73"/>
    </w:p>
    <w:p w14:paraId="36A925A7">
      <w:pPr>
        <w:adjustRightInd/>
        <w:outlineLvl w:val="3"/>
        <w:rPr>
          <w:rFonts w:hint="eastAsia" w:ascii="黑体" w:hAnsi="黑体" w:eastAsia="黑体" w:cs="黑体"/>
          <w:b w:val="0"/>
          <w:bCs w:val="0"/>
        </w:rPr>
      </w:pPr>
      <w:r>
        <w:rPr>
          <w:rFonts w:hint="eastAsia" w:ascii="黑体" w:hAnsi="黑体" w:eastAsia="黑体" w:cs="黑体"/>
          <w:b w:val="0"/>
          <w:bCs w:val="0"/>
        </w:rPr>
        <w:t>6.5.1客户服务</w:t>
      </w:r>
    </w:p>
    <w:p w14:paraId="121639E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6.5.1.1 </w:t>
      </w:r>
      <w:r>
        <w:rPr>
          <w:rFonts w:hint="eastAsia" w:ascii="宋体" w:hAnsi="宋体" w:cs="宋体"/>
          <w:b/>
          <w:bCs/>
          <w:color w:val="000000"/>
        </w:rPr>
        <w:t>1级</w:t>
      </w:r>
      <w:r>
        <w:rPr>
          <w:rFonts w:hint="eastAsia" w:ascii="宋体" w:hAnsi="宋体" w:cs="宋体"/>
          <w:color w:val="000000"/>
        </w:rPr>
        <w:t>：具备线下客户服务功能。比如献血者有查询、咨询、投诉等需求时，需要到血站现场找工作人员才能处理。</w:t>
      </w:r>
    </w:p>
    <w:p w14:paraId="79B842A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6.5.1.2 </w:t>
      </w:r>
      <w:r>
        <w:rPr>
          <w:rFonts w:hint="eastAsia" w:ascii="宋体" w:hAnsi="宋体" w:cs="宋体"/>
          <w:b/>
          <w:bCs/>
          <w:color w:val="000000"/>
        </w:rPr>
        <w:t>2级</w:t>
      </w:r>
      <w:r>
        <w:rPr>
          <w:rFonts w:hint="eastAsia" w:ascii="宋体" w:hAnsi="宋体" w:cs="宋体"/>
          <w:color w:val="000000"/>
        </w:rPr>
        <w:t>：具备线上客户服务功能。即血站能为献血者提供线上受理服务，如采用短信或电话自动转接系统、小程序等。</w:t>
      </w:r>
    </w:p>
    <w:p w14:paraId="2CE13A6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6.5.1.3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rPr>
        <w:t>具备智能客户服务功能。比如采用AI智能客服，实现智能问答。</w:t>
      </w:r>
    </w:p>
    <w:p w14:paraId="5789B36B">
      <w:pPr>
        <w:adjustRightInd/>
        <w:outlineLvl w:val="3"/>
        <w:rPr>
          <w:rFonts w:hint="eastAsia" w:ascii="黑体" w:hAnsi="黑体" w:eastAsia="黑体" w:cs="黑体"/>
          <w:b w:val="0"/>
          <w:bCs w:val="0"/>
        </w:rPr>
      </w:pPr>
      <w:r>
        <w:rPr>
          <w:rFonts w:hint="eastAsia" w:ascii="黑体" w:hAnsi="黑体" w:eastAsia="黑体" w:cs="黑体"/>
          <w:b w:val="0"/>
          <w:bCs w:val="0"/>
        </w:rPr>
        <w:t>6.5.2满意度评价</w:t>
      </w:r>
    </w:p>
    <w:p w14:paraId="58B4E65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6.5.2.1 </w:t>
      </w:r>
      <w:r>
        <w:rPr>
          <w:rFonts w:hint="eastAsia" w:ascii="宋体" w:hAnsi="宋体" w:cs="宋体"/>
          <w:b/>
          <w:bCs/>
          <w:color w:val="000000"/>
        </w:rPr>
        <w:t>1级</w:t>
      </w:r>
      <w:r>
        <w:rPr>
          <w:rFonts w:hint="eastAsia" w:ascii="宋体" w:hAnsi="宋体" w:cs="宋体"/>
          <w:color w:val="000000"/>
        </w:rPr>
        <w:t>：具备线下满意度评价功能。即献血者需要到血站现场才能向工作人员反馈满意度。</w:t>
      </w:r>
    </w:p>
    <w:p w14:paraId="2EF5629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6.5.2.2 </w:t>
      </w:r>
      <w:r>
        <w:rPr>
          <w:rFonts w:hint="eastAsia" w:ascii="宋体" w:hAnsi="宋体" w:cs="宋体"/>
          <w:b/>
          <w:bCs/>
          <w:color w:val="000000"/>
        </w:rPr>
        <w:t>2级</w:t>
      </w:r>
      <w:r>
        <w:rPr>
          <w:rFonts w:hint="eastAsia" w:ascii="宋体" w:hAnsi="宋体" w:cs="宋体"/>
          <w:color w:val="000000"/>
        </w:rPr>
        <w:t>：具备线上满意度评价及不同服务内容分类评价功能。比如献血者可以通过短信或电话自动转接系统、小程序等反馈满意度，并且能对不同的服务内容进行评价。</w:t>
      </w:r>
    </w:p>
    <w:p w14:paraId="16D4CDB2">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6.5.2.3 </w:t>
      </w:r>
      <w:r>
        <w:rPr>
          <w:rFonts w:hint="eastAsia" w:ascii="宋体" w:hAnsi="宋体" w:cs="宋体"/>
          <w:b/>
          <w:bCs/>
          <w:color w:val="000000"/>
        </w:rPr>
        <w:t>3级</w:t>
      </w:r>
      <w:r>
        <w:rPr>
          <w:rFonts w:hint="eastAsia" w:ascii="宋体" w:hAnsi="宋体" w:cs="宋体"/>
          <w:color w:val="000000"/>
        </w:rPr>
        <w:t>：具备满意度智能评价功能。比如采用AI智能评价助手，支持献血者语音输入信息，通过自然语言处理</w:t>
      </w:r>
      <w:r>
        <w:rPr>
          <w:rFonts w:hint="eastAsia" w:ascii="宋体" w:hAnsi="宋体" w:cs="宋体"/>
        </w:rPr>
        <w:t>技术，快</w:t>
      </w:r>
      <w:r>
        <w:rPr>
          <w:rFonts w:hint="eastAsia"/>
        </w:rPr>
        <w:t>速准确地理解和分析献血者的评价内容。</w:t>
      </w:r>
    </w:p>
    <w:p w14:paraId="7CE3E307">
      <w:pPr>
        <w:pStyle w:val="252"/>
        <w:numPr>
          <w:ilvl w:val="0"/>
          <w:numId w:val="0"/>
        </w:numPr>
        <w:spacing w:before="120" w:after="120"/>
        <w:rPr>
          <w:color w:val="FF0000"/>
        </w:rPr>
      </w:pPr>
      <w:bookmarkStart w:id="74" w:name="_Toc3331"/>
      <w:r>
        <w:rPr>
          <w:rFonts w:hint="eastAsia"/>
        </w:rPr>
        <w:t>6.6志愿者服务</w:t>
      </w:r>
      <w:bookmarkEnd w:id="74"/>
    </w:p>
    <w:p w14:paraId="4D897AAE">
      <w:pPr>
        <w:adjustRightInd/>
        <w:outlineLvl w:val="3"/>
        <w:rPr>
          <w:rFonts w:hint="eastAsia" w:ascii="黑体" w:hAnsi="黑体" w:eastAsia="黑体" w:cs="黑体"/>
          <w:b w:val="0"/>
          <w:bCs w:val="0"/>
        </w:rPr>
      </w:pPr>
      <w:r>
        <w:rPr>
          <w:rFonts w:hint="eastAsia" w:ascii="黑体" w:hAnsi="黑体" w:eastAsia="黑体" w:cs="黑体"/>
          <w:b w:val="0"/>
          <w:bCs w:val="0"/>
        </w:rPr>
        <w:t>6.6.1活动报名</w:t>
      </w:r>
    </w:p>
    <w:p w14:paraId="2E3437D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6.6.1.1 </w:t>
      </w:r>
      <w:r>
        <w:rPr>
          <w:rFonts w:hint="eastAsia" w:ascii="宋体" w:hAnsi="宋体" w:cs="宋体"/>
          <w:b/>
          <w:bCs/>
          <w:color w:val="000000"/>
        </w:rPr>
        <w:t>1级</w:t>
      </w:r>
      <w:r>
        <w:rPr>
          <w:rFonts w:hint="eastAsia" w:ascii="宋体" w:hAnsi="宋体" w:cs="宋体"/>
          <w:color w:val="000000"/>
        </w:rPr>
        <w:t>：具备线下报名参加志愿服务的功能。即志愿者需要到血站现场找工作人员登记服务时间、服务地点等信息。</w:t>
      </w:r>
    </w:p>
    <w:p w14:paraId="244FB3D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6.6.1.2 </w:t>
      </w:r>
      <w:r>
        <w:rPr>
          <w:rFonts w:hint="eastAsia" w:ascii="宋体" w:hAnsi="宋体" w:cs="宋体"/>
          <w:b/>
          <w:bCs/>
          <w:color w:val="000000"/>
        </w:rPr>
        <w:t>2级</w:t>
      </w:r>
      <w:r>
        <w:rPr>
          <w:rFonts w:hint="eastAsia" w:ascii="宋体" w:hAnsi="宋体" w:cs="宋体"/>
          <w:color w:val="000000"/>
        </w:rPr>
        <w:t>：具备线上报名参加志愿服务的功能。比如志愿者能通过短信或电话自动转接系统、小程序、APP等进行活动报名。</w:t>
      </w:r>
    </w:p>
    <w:p w14:paraId="20B1F19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6.6.1.3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rPr>
        <w:t>具备智能推荐志愿服务的功能。比如根据历史报名信息为志愿者推荐更适合的活动。</w:t>
      </w:r>
    </w:p>
    <w:p w14:paraId="658D8B63">
      <w:pPr>
        <w:adjustRightInd/>
        <w:outlineLvl w:val="3"/>
        <w:rPr>
          <w:rFonts w:hint="eastAsia" w:ascii="宋体" w:hAnsi="宋体" w:cs="宋体"/>
          <w:b/>
          <w:bCs/>
        </w:rPr>
      </w:pPr>
      <w:r>
        <w:rPr>
          <w:rFonts w:hint="eastAsia" w:ascii="黑体" w:hAnsi="黑体" w:eastAsia="黑体" w:cs="黑体"/>
          <w:b w:val="0"/>
          <w:bCs w:val="0"/>
        </w:rPr>
        <w:t>6.6.2服务签到与签退</w:t>
      </w:r>
    </w:p>
    <w:p w14:paraId="02293FE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6.6.2.1 </w:t>
      </w:r>
      <w:r>
        <w:rPr>
          <w:rFonts w:hint="eastAsia" w:ascii="宋体" w:hAnsi="宋体" w:cs="宋体"/>
          <w:b/>
          <w:bCs/>
          <w:color w:val="000000"/>
        </w:rPr>
        <w:t>1级</w:t>
      </w:r>
      <w:r>
        <w:rPr>
          <w:rFonts w:hint="eastAsia" w:ascii="宋体" w:hAnsi="宋体" w:cs="宋体"/>
          <w:color w:val="000000"/>
        </w:rPr>
        <w:t>：具备志愿者在指定地点的签到、签退功能。即志愿者只能在指定地点委托工作人员操作签到、签退。</w:t>
      </w:r>
    </w:p>
    <w:p w14:paraId="0384C90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6.6.2.2 </w:t>
      </w:r>
      <w:r>
        <w:rPr>
          <w:rFonts w:hint="eastAsia" w:ascii="宋体" w:hAnsi="宋体" w:cs="宋体"/>
          <w:b/>
          <w:bCs/>
          <w:color w:val="000000"/>
        </w:rPr>
        <w:t>2级</w:t>
      </w:r>
      <w:r>
        <w:rPr>
          <w:rFonts w:hint="eastAsia" w:ascii="宋体" w:hAnsi="宋体" w:cs="宋体"/>
          <w:color w:val="000000"/>
        </w:rPr>
        <w:t>：具备志愿者在某一区域范围的线上签到、签退功能。比如志愿者可以通过小程序、APP等在某一区域范围自助签到、签退。</w:t>
      </w:r>
    </w:p>
    <w:p w14:paraId="1820B1B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6.6.2.3 </w:t>
      </w:r>
      <w:r>
        <w:rPr>
          <w:rFonts w:hint="eastAsia" w:ascii="宋体" w:hAnsi="宋体" w:cs="宋体"/>
          <w:b/>
          <w:bCs/>
          <w:color w:val="000000"/>
        </w:rPr>
        <w:t>3级</w:t>
      </w:r>
      <w:r>
        <w:rPr>
          <w:rFonts w:hint="eastAsia" w:ascii="宋体" w:hAnsi="宋体" w:cs="宋体"/>
          <w:color w:val="000000"/>
        </w:rPr>
        <w:t>：具备志愿者自动签到、签退的功能。如志愿者进入签到区域，系统根据手机定位信息实现签到，待服</w:t>
      </w:r>
      <w:r>
        <w:rPr>
          <w:rFonts w:hint="eastAsia" w:ascii="宋体" w:hAnsi="宋体" w:cs="宋体"/>
        </w:rPr>
        <w:t>务期限满足后，系统再次根据手机定位信息实现签退。</w:t>
      </w:r>
    </w:p>
    <w:p w14:paraId="394D9AD9">
      <w:pPr>
        <w:adjustRightInd/>
        <w:outlineLvl w:val="3"/>
        <w:rPr>
          <w:rFonts w:hint="eastAsia" w:ascii="黑体" w:hAnsi="黑体" w:eastAsia="黑体" w:cs="黑体"/>
          <w:b w:val="0"/>
          <w:bCs w:val="0"/>
        </w:rPr>
      </w:pPr>
      <w:r>
        <w:rPr>
          <w:rFonts w:hint="eastAsia" w:ascii="黑体" w:hAnsi="黑体" w:eastAsia="黑体" w:cs="黑体"/>
          <w:b w:val="0"/>
          <w:bCs w:val="0"/>
        </w:rPr>
        <w:t>6.6.3信息查询</w:t>
      </w:r>
    </w:p>
    <w:p w14:paraId="713A535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6.6.3.1 </w:t>
      </w:r>
      <w:r>
        <w:rPr>
          <w:rFonts w:hint="eastAsia" w:ascii="宋体" w:hAnsi="宋体" w:cs="宋体"/>
          <w:b/>
          <w:bCs/>
          <w:color w:val="000000"/>
        </w:rPr>
        <w:t>1级</w:t>
      </w:r>
      <w:r>
        <w:rPr>
          <w:rFonts w:hint="eastAsia" w:ascii="宋体" w:hAnsi="宋体" w:cs="宋体"/>
          <w:color w:val="000000"/>
        </w:rPr>
        <w:t>：具备志愿服务活动、志愿服务时长等信息的线下查询功能。即志愿者只能到现场请工作人员帮助查询相关信息。</w:t>
      </w:r>
    </w:p>
    <w:p w14:paraId="659BB39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6.6.3.2 </w:t>
      </w:r>
      <w:r>
        <w:rPr>
          <w:rFonts w:hint="eastAsia" w:ascii="宋体" w:hAnsi="宋体" w:cs="宋体"/>
          <w:b/>
          <w:bCs/>
          <w:color w:val="000000"/>
        </w:rPr>
        <w:t>2级</w:t>
      </w:r>
      <w:r>
        <w:rPr>
          <w:rFonts w:hint="eastAsia" w:ascii="宋体" w:hAnsi="宋体" w:cs="宋体"/>
          <w:color w:val="000000"/>
        </w:rPr>
        <w:t>：具备志愿服务活动、志愿服务时长等信息的线上查询功能。比如通过短信或电话自动转接系统、小程序、APP等查询信息。</w:t>
      </w:r>
    </w:p>
    <w:p w14:paraId="2145FEFA">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6.6.3.3 </w:t>
      </w:r>
      <w:r>
        <w:rPr>
          <w:rFonts w:hint="eastAsia" w:ascii="宋体" w:hAnsi="宋体" w:cs="宋体"/>
          <w:b/>
          <w:bCs/>
          <w:color w:val="000000"/>
        </w:rPr>
        <w:t>3级</w:t>
      </w:r>
      <w:r>
        <w:rPr>
          <w:rFonts w:hint="eastAsia" w:ascii="宋体" w:hAnsi="宋体" w:cs="宋体"/>
          <w:color w:val="000000"/>
        </w:rPr>
        <w:t>：具备志愿服务活动、志愿服务时长等信息的智能查询功能。比如采用AI智能客服，实现智能问答，帮</w:t>
      </w:r>
      <w:r>
        <w:rPr>
          <w:rFonts w:hint="eastAsia"/>
        </w:rPr>
        <w:t>助志愿者查询相关信息。</w:t>
      </w:r>
    </w:p>
    <w:p w14:paraId="1553831B">
      <w:pPr>
        <w:pStyle w:val="252"/>
        <w:numPr>
          <w:ilvl w:val="0"/>
          <w:numId w:val="0"/>
        </w:numPr>
        <w:spacing w:before="120" w:after="120"/>
      </w:pPr>
      <w:bookmarkStart w:id="75" w:name="_Toc30497"/>
      <w:r>
        <w:rPr>
          <w:rFonts w:hint="eastAsia"/>
        </w:rPr>
        <w:t>6.7临床输血服务</w:t>
      </w:r>
      <w:bookmarkEnd w:id="75"/>
    </w:p>
    <w:p w14:paraId="3FD964D2">
      <w:pPr>
        <w:adjustRightInd/>
        <w:outlineLvl w:val="3"/>
        <w:rPr>
          <w:rFonts w:hint="eastAsia" w:ascii="黑体" w:hAnsi="黑体" w:eastAsia="黑体" w:cs="黑体"/>
          <w:b w:val="0"/>
          <w:bCs w:val="0"/>
        </w:rPr>
      </w:pPr>
      <w:r>
        <w:rPr>
          <w:rFonts w:hint="eastAsia" w:ascii="黑体" w:hAnsi="黑体" w:eastAsia="黑体" w:cs="黑体"/>
          <w:b w:val="0"/>
          <w:bCs w:val="0"/>
        </w:rPr>
        <w:t>6.7.1信息登记</w:t>
      </w:r>
    </w:p>
    <w:p w14:paraId="11FDA71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6.7.1.1 </w:t>
      </w:r>
      <w:r>
        <w:rPr>
          <w:rFonts w:hint="eastAsia" w:ascii="宋体" w:hAnsi="宋体" w:cs="宋体"/>
          <w:b/>
          <w:bCs/>
          <w:color w:val="000000"/>
        </w:rPr>
        <w:t>1级</w:t>
      </w:r>
      <w:r>
        <w:rPr>
          <w:rFonts w:hint="eastAsia" w:ascii="宋体" w:hAnsi="宋体" w:cs="宋体"/>
          <w:color w:val="000000"/>
        </w:rPr>
        <w:t>：具备血液预约申请、血型参比申请、输血不良反应反馈、临床服务对象满意度反馈等信息的线下登记功能。即医院工作人员需要到血站现场才能登记相关信息</w:t>
      </w:r>
    </w:p>
    <w:p w14:paraId="4B006FF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6.7.1.2 </w:t>
      </w:r>
      <w:r>
        <w:rPr>
          <w:rFonts w:hint="eastAsia" w:ascii="宋体" w:hAnsi="宋体" w:cs="宋体"/>
          <w:b/>
          <w:bCs/>
          <w:color w:val="000000"/>
        </w:rPr>
        <w:t>2级</w:t>
      </w:r>
      <w:r>
        <w:rPr>
          <w:rFonts w:hint="eastAsia" w:ascii="宋体" w:hAnsi="宋体" w:cs="宋体"/>
          <w:color w:val="000000"/>
        </w:rPr>
        <w:t>：具备血液预约申请、血型参比申请、输血不良反应反馈、临床服务对象满意度反馈等信息的线上登记</w:t>
      </w:r>
      <w:r>
        <w:rPr>
          <w:rFonts w:hint="eastAsia" w:ascii="宋体" w:hAnsi="宋体" w:cs="宋体"/>
        </w:rPr>
        <w:t>功能。即医院工作人员能够通过短信或电话自动转接系统、小程序、APP等进行信息登记。</w:t>
      </w:r>
    </w:p>
    <w:p w14:paraId="6AD4BA5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rPr>
        <w:t xml:space="preserve">6.7.1.3 </w:t>
      </w:r>
      <w:r>
        <w:rPr>
          <w:rFonts w:hint="eastAsia" w:ascii="宋体" w:hAnsi="宋体" w:cs="宋体"/>
          <w:b/>
          <w:bCs/>
          <w:color w:val="000000"/>
        </w:rPr>
        <w:t>3级</w:t>
      </w:r>
      <w:r>
        <w:rPr>
          <w:rFonts w:hint="eastAsia" w:ascii="宋体" w:hAnsi="宋体" w:cs="宋体"/>
        </w:rPr>
        <w:t>：具备血液预约申请、血型参比申请、输血不良反应反馈、临床服务对象满意度反馈等信息的智能登记功能。比如采用AI语音助手，支持医院工作人员语音输入信息，通过自然语言处理技术，自动登记信息。</w:t>
      </w:r>
    </w:p>
    <w:p w14:paraId="7DFE54E1">
      <w:pPr>
        <w:adjustRightInd/>
        <w:outlineLvl w:val="3"/>
        <w:rPr>
          <w:rFonts w:hint="eastAsia" w:ascii="黑体" w:hAnsi="黑体" w:eastAsia="黑体" w:cs="黑体"/>
          <w:b w:val="0"/>
          <w:bCs w:val="0"/>
        </w:rPr>
      </w:pPr>
      <w:r>
        <w:rPr>
          <w:rFonts w:hint="eastAsia" w:ascii="黑体" w:hAnsi="黑体" w:eastAsia="黑体" w:cs="黑体"/>
          <w:b w:val="0"/>
          <w:bCs w:val="0"/>
        </w:rPr>
        <w:t>6.7.2信息查询</w:t>
      </w:r>
    </w:p>
    <w:p w14:paraId="210B268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6.7.2.1</w:t>
      </w:r>
      <w:r>
        <w:rPr>
          <w:rFonts w:hint="eastAsia" w:ascii="宋体" w:hAnsi="宋体" w:cs="宋体"/>
          <w:b/>
          <w:bCs/>
          <w:color w:val="000000"/>
        </w:rPr>
        <w:t xml:space="preserve"> 1级</w:t>
      </w:r>
      <w:r>
        <w:rPr>
          <w:rFonts w:hint="eastAsia" w:ascii="宋体" w:hAnsi="宋体" w:cs="宋体"/>
          <w:color w:val="000000"/>
        </w:rPr>
        <w:t>：具备血液预约受理、血型参比受理与参比结果等信息的线下查询功能。即医院工作人员只能到血站现场才能查询相关信息</w:t>
      </w:r>
    </w:p>
    <w:p w14:paraId="43D1434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6.7.2.2 </w:t>
      </w:r>
      <w:r>
        <w:rPr>
          <w:rFonts w:hint="eastAsia" w:ascii="宋体" w:hAnsi="宋体" w:cs="宋体"/>
          <w:b/>
          <w:bCs/>
          <w:color w:val="000000"/>
        </w:rPr>
        <w:t>2级</w:t>
      </w:r>
      <w:r>
        <w:rPr>
          <w:rFonts w:hint="eastAsia" w:ascii="宋体" w:hAnsi="宋体" w:cs="宋体"/>
          <w:color w:val="000000"/>
        </w:rPr>
        <w:t>：具备血液预约受理、血型参比受理与参比结果等信息的线上查询功能。即医院工作人员能够通过短信或电话自动转接系统、小程序、APP等查询信息。</w:t>
      </w:r>
    </w:p>
    <w:p w14:paraId="4E0F1D3D">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6.7.2.3 </w:t>
      </w:r>
      <w:r>
        <w:rPr>
          <w:rFonts w:hint="eastAsia" w:ascii="宋体" w:hAnsi="宋体" w:cs="宋体"/>
          <w:b/>
          <w:bCs/>
          <w:color w:val="000000"/>
        </w:rPr>
        <w:t>3级</w:t>
      </w:r>
      <w:r>
        <w:rPr>
          <w:rFonts w:hint="eastAsia" w:ascii="宋体" w:hAnsi="宋体" w:cs="宋体"/>
          <w:color w:val="000000"/>
        </w:rPr>
        <w:t>：具备血液预约受理、血型参比受理与参比结果等信息的智能查询功能。比如采用AI智能客服，实现智能</w:t>
      </w:r>
      <w:r>
        <w:rPr>
          <w:rFonts w:hint="eastAsia"/>
        </w:rPr>
        <w:t>问答，帮助医院工作人员查询相关信息。</w:t>
      </w:r>
    </w:p>
    <w:p w14:paraId="34E17F35">
      <w:pPr>
        <w:pStyle w:val="123"/>
        <w:spacing w:before="240" w:after="240"/>
      </w:pPr>
      <w:bookmarkStart w:id="76" w:name="_Toc19127999"/>
      <w:bookmarkStart w:id="77" w:name="_Toc20087"/>
      <w:bookmarkStart w:id="78" w:name="_Toc9106"/>
      <w:bookmarkStart w:id="79" w:name="_Toc198816507"/>
      <w:bookmarkStart w:id="80" w:name="_Toc198816423"/>
      <w:bookmarkStart w:id="81" w:name="_Toc19128046"/>
      <w:r>
        <w:rPr>
          <w:rFonts w:hint="eastAsia"/>
        </w:rPr>
        <w:t>智慧血液</w:t>
      </w:r>
      <w:bookmarkEnd w:id="76"/>
      <w:bookmarkEnd w:id="77"/>
      <w:bookmarkEnd w:id="78"/>
      <w:bookmarkEnd w:id="79"/>
      <w:bookmarkEnd w:id="80"/>
      <w:bookmarkEnd w:id="81"/>
    </w:p>
    <w:p w14:paraId="49D9EA1F">
      <w:pPr>
        <w:pStyle w:val="252"/>
        <w:numPr>
          <w:ilvl w:val="0"/>
          <w:numId w:val="0"/>
        </w:numPr>
        <w:spacing w:before="120" w:after="120"/>
      </w:pPr>
      <w:bookmarkStart w:id="82" w:name="_Toc1956"/>
      <w:bookmarkStart w:id="83" w:name="_Toc19128000"/>
      <w:bookmarkStart w:id="84" w:name="_Toc30285"/>
      <w:bookmarkStart w:id="85" w:name="_Toc19128047"/>
      <w:r>
        <w:rPr>
          <w:rFonts w:hint="eastAsia"/>
        </w:rPr>
        <w:t>7.1献血者招募</w:t>
      </w:r>
      <w:bookmarkEnd w:id="82"/>
      <w:bookmarkEnd w:id="83"/>
      <w:bookmarkEnd w:id="84"/>
      <w:bookmarkEnd w:id="85"/>
    </w:p>
    <w:p w14:paraId="47F7873F">
      <w:pPr>
        <w:adjustRightInd/>
        <w:outlineLvl w:val="3"/>
        <w:rPr>
          <w:rFonts w:hint="eastAsia" w:ascii="宋体" w:hAnsi="宋体" w:cs="宋体"/>
          <w:b/>
          <w:bCs/>
        </w:rPr>
      </w:pPr>
      <w:r>
        <w:rPr>
          <w:rFonts w:hint="eastAsia" w:ascii="黑体" w:hAnsi="黑体" w:eastAsia="黑体" w:cs="黑体"/>
          <w:b w:val="0"/>
          <w:bCs w:val="0"/>
        </w:rPr>
        <w:t>7.1.1名库管理</w:t>
      </w:r>
    </w:p>
    <w:p w14:paraId="7E0C498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7.1.1.1 </w:t>
      </w:r>
      <w:r>
        <w:rPr>
          <w:rFonts w:hint="eastAsia" w:ascii="宋体" w:hAnsi="宋体" w:cs="宋体"/>
          <w:b/>
          <w:bCs/>
          <w:color w:val="000000"/>
        </w:rPr>
        <w:t>1级</w:t>
      </w:r>
      <w:r>
        <w:rPr>
          <w:rFonts w:hint="eastAsia" w:ascii="宋体" w:hAnsi="宋体" w:cs="宋体"/>
          <w:color w:val="000000"/>
        </w:rPr>
        <w:t>：具备建立献血者档案名库的功能。</w:t>
      </w:r>
    </w:p>
    <w:p w14:paraId="386D075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7.1.1.2 </w:t>
      </w:r>
      <w:r>
        <w:rPr>
          <w:rFonts w:hint="eastAsia" w:ascii="宋体" w:hAnsi="宋体" w:cs="宋体"/>
          <w:b/>
          <w:bCs/>
          <w:color w:val="000000"/>
        </w:rPr>
        <w:t>2级</w:t>
      </w:r>
      <w:r>
        <w:rPr>
          <w:rFonts w:hint="eastAsia" w:ascii="宋体" w:hAnsi="宋体" w:cs="宋体"/>
          <w:color w:val="000000"/>
        </w:rPr>
        <w:t>：具备建立献血者档案细分名库以及标记特殊献血者的功能。比如支持通过系统预设或用户自定义的方式对献血者群体进行细分后建立名库，并支持标记特殊献血者。</w:t>
      </w:r>
    </w:p>
    <w:p w14:paraId="49BEC1C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7.1.1.3 </w:t>
      </w:r>
      <w:r>
        <w:rPr>
          <w:rFonts w:hint="eastAsia" w:ascii="宋体" w:hAnsi="宋体" w:cs="宋体"/>
          <w:b/>
          <w:bCs/>
          <w:color w:val="000000"/>
        </w:rPr>
        <w:t>3级</w:t>
      </w:r>
      <w:r>
        <w:rPr>
          <w:rFonts w:hint="eastAsia" w:ascii="宋体" w:hAnsi="宋体" w:cs="宋体"/>
          <w:color w:val="000000"/>
        </w:rPr>
        <w:t>：具备智能建立名库的功能。比如根据历史数据，通过统计学、机器学习等技术建立献血者招募名库，辅助</w:t>
      </w:r>
      <w:r>
        <w:rPr>
          <w:rFonts w:hint="eastAsia" w:ascii="宋体" w:hAnsi="宋体" w:cs="宋体"/>
        </w:rPr>
        <w:t>识别潜在献血者。</w:t>
      </w:r>
    </w:p>
    <w:p w14:paraId="361E070E">
      <w:pPr>
        <w:adjustRightInd/>
        <w:outlineLvl w:val="3"/>
        <w:rPr>
          <w:rFonts w:hint="eastAsia" w:ascii="黑体" w:hAnsi="黑体" w:eastAsia="黑体" w:cs="黑体"/>
          <w:b w:val="0"/>
          <w:bCs w:val="0"/>
        </w:rPr>
      </w:pPr>
      <w:r>
        <w:rPr>
          <w:rFonts w:hint="eastAsia" w:ascii="黑体" w:hAnsi="黑体" w:eastAsia="黑体" w:cs="黑体"/>
          <w:b w:val="0"/>
          <w:bCs w:val="0"/>
        </w:rPr>
        <w:t>7.1.2献血招募</w:t>
      </w:r>
    </w:p>
    <w:p w14:paraId="39016A4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7.1.2.1 </w:t>
      </w:r>
      <w:r>
        <w:rPr>
          <w:rFonts w:hint="eastAsia" w:ascii="宋体" w:hAnsi="宋体" w:cs="宋体"/>
          <w:b/>
          <w:bCs/>
          <w:color w:val="000000"/>
        </w:rPr>
        <w:t>1级</w:t>
      </w:r>
      <w:r>
        <w:rPr>
          <w:rFonts w:hint="eastAsia" w:ascii="宋体" w:hAnsi="宋体" w:cs="宋体"/>
          <w:color w:val="000000"/>
        </w:rPr>
        <w:t>：具备通过文本、语音等方式进行招募的功能。</w:t>
      </w:r>
    </w:p>
    <w:p w14:paraId="0657A0A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7.1.2.2 </w:t>
      </w:r>
      <w:r>
        <w:rPr>
          <w:rFonts w:hint="eastAsia" w:ascii="宋体" w:hAnsi="宋体" w:cs="宋体"/>
          <w:b/>
          <w:bCs/>
          <w:color w:val="000000"/>
        </w:rPr>
        <w:t>2级</w:t>
      </w:r>
      <w:r>
        <w:rPr>
          <w:rFonts w:hint="eastAsia" w:ascii="宋体" w:hAnsi="宋体" w:cs="宋体"/>
          <w:color w:val="000000"/>
        </w:rPr>
        <w:t>：具备通过图文、视频等方式进行招募的功能。</w:t>
      </w:r>
    </w:p>
    <w:p w14:paraId="6ABB059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7.1.2.3 </w:t>
      </w:r>
      <w:r>
        <w:rPr>
          <w:rFonts w:hint="eastAsia" w:ascii="宋体" w:hAnsi="宋体" w:cs="宋体"/>
          <w:b/>
          <w:bCs/>
          <w:color w:val="000000"/>
        </w:rPr>
        <w:t>3级</w:t>
      </w:r>
      <w:r>
        <w:rPr>
          <w:rFonts w:hint="eastAsia" w:ascii="宋体" w:hAnsi="宋体" w:cs="宋体"/>
        </w:rPr>
        <w:t>：具备献血者智能招募功能。比如通过AI辅助工作人员招募，帮助工作人员回答相关问题。</w:t>
      </w:r>
    </w:p>
    <w:p w14:paraId="23D2C41B">
      <w:pPr>
        <w:adjustRightInd/>
        <w:outlineLvl w:val="3"/>
        <w:rPr>
          <w:rFonts w:hint="eastAsia" w:ascii="黑体" w:hAnsi="黑体" w:eastAsia="黑体" w:cs="黑体"/>
          <w:b w:val="0"/>
          <w:bCs w:val="0"/>
        </w:rPr>
      </w:pPr>
      <w:r>
        <w:rPr>
          <w:rFonts w:hint="eastAsia" w:ascii="黑体" w:hAnsi="黑体" w:eastAsia="黑体" w:cs="黑体"/>
          <w:b w:val="0"/>
          <w:bCs w:val="0"/>
        </w:rPr>
        <w:t>7.1.3招募信息登记</w:t>
      </w:r>
    </w:p>
    <w:p w14:paraId="67BA0D8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7.1.3.1 </w:t>
      </w:r>
      <w:r>
        <w:rPr>
          <w:rFonts w:hint="eastAsia" w:ascii="宋体" w:hAnsi="宋体" w:cs="宋体"/>
          <w:b/>
          <w:bCs/>
          <w:color w:val="000000"/>
        </w:rPr>
        <w:t>1级</w:t>
      </w:r>
      <w:r>
        <w:rPr>
          <w:rFonts w:hint="eastAsia" w:ascii="宋体" w:hAnsi="宋体" w:cs="宋体"/>
          <w:color w:val="000000"/>
        </w:rPr>
        <w:t>：具备手工录入献血招募信息的功能。</w:t>
      </w:r>
    </w:p>
    <w:p w14:paraId="67A51BE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7.1.3.2 </w:t>
      </w:r>
      <w:r>
        <w:rPr>
          <w:rFonts w:hint="eastAsia" w:ascii="宋体" w:hAnsi="宋体" w:cs="宋体"/>
          <w:b/>
          <w:bCs/>
          <w:color w:val="000000"/>
        </w:rPr>
        <w:t>2级</w:t>
      </w:r>
      <w:r>
        <w:rPr>
          <w:rFonts w:hint="eastAsia" w:ascii="宋体" w:hAnsi="宋体" w:cs="宋体"/>
          <w:color w:val="000000"/>
        </w:rPr>
        <w:t>：具备与电话、短信等第三方系统对接自动获取献血招募信息的功能。</w:t>
      </w:r>
    </w:p>
    <w:p w14:paraId="442D3BE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rPr>
      </w:pPr>
      <w:r>
        <w:rPr>
          <w:rFonts w:hint="eastAsia" w:ascii="宋体" w:hAnsi="宋体" w:cs="宋体"/>
          <w:color w:val="000000"/>
        </w:rPr>
        <w:t xml:space="preserve">7.1.3.3 </w:t>
      </w:r>
      <w:r>
        <w:rPr>
          <w:rFonts w:hint="eastAsia" w:ascii="宋体" w:hAnsi="宋体" w:cs="宋体"/>
          <w:b/>
          <w:bCs/>
          <w:color w:val="000000"/>
        </w:rPr>
        <w:t>3级</w:t>
      </w:r>
      <w:r>
        <w:rPr>
          <w:rFonts w:hint="eastAsia" w:ascii="宋体" w:hAnsi="宋体" w:cs="宋体"/>
          <w:color w:val="000000"/>
        </w:rPr>
        <w:t>：具备献血招募信息智能登记功能。比如通过语音识别、自然语言处理等技术形成招募信息，辅助工作人</w:t>
      </w:r>
      <w:r>
        <w:rPr>
          <w:rFonts w:hint="eastAsia" w:ascii="宋体" w:hAnsi="宋体"/>
        </w:rPr>
        <w:t>员登记。</w:t>
      </w:r>
    </w:p>
    <w:p w14:paraId="1660AAFF">
      <w:pPr>
        <w:pStyle w:val="252"/>
        <w:numPr>
          <w:ilvl w:val="0"/>
          <w:numId w:val="0"/>
        </w:numPr>
        <w:spacing w:before="120" w:after="120"/>
        <w:rPr>
          <w:rFonts w:hint="eastAsia" w:ascii="宋体" w:hAnsi="宋体" w:eastAsia="宋体"/>
          <w:color w:val="FF0000"/>
        </w:rPr>
      </w:pPr>
      <w:bookmarkStart w:id="86" w:name="_Toc27810"/>
      <w:r>
        <w:rPr>
          <w:rFonts w:hint="eastAsia"/>
        </w:rPr>
        <w:t>7.2献血者健康检查</w:t>
      </w:r>
      <w:bookmarkEnd w:id="86"/>
    </w:p>
    <w:p w14:paraId="158CBF72">
      <w:pPr>
        <w:adjustRightInd/>
        <w:outlineLvl w:val="3"/>
        <w:rPr>
          <w:rFonts w:hint="eastAsia" w:ascii="黑体" w:hAnsi="黑体" w:eastAsia="黑体" w:cs="黑体"/>
          <w:b w:val="0"/>
          <w:bCs w:val="0"/>
        </w:rPr>
      </w:pPr>
      <w:r>
        <w:rPr>
          <w:rFonts w:hint="eastAsia" w:ascii="黑体" w:hAnsi="黑体" w:eastAsia="黑体" w:cs="黑体"/>
          <w:b w:val="0"/>
          <w:bCs w:val="0"/>
        </w:rPr>
        <w:t>7.2.1健康检查信息共享</w:t>
      </w:r>
    </w:p>
    <w:p w14:paraId="539944D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7.2.1.1 </w:t>
      </w:r>
      <w:r>
        <w:rPr>
          <w:rFonts w:hint="eastAsia" w:ascii="宋体" w:hAnsi="宋体" w:cs="宋体"/>
          <w:b/>
          <w:bCs/>
          <w:color w:val="000000"/>
        </w:rPr>
        <w:t>1级</w:t>
      </w:r>
      <w:r>
        <w:rPr>
          <w:rFonts w:hint="eastAsia" w:ascii="宋体" w:hAnsi="宋体" w:cs="宋体"/>
          <w:color w:val="000000"/>
        </w:rPr>
        <w:t>：具备站内既往献血史、不适宜献血者等信息的查询功能。</w:t>
      </w:r>
    </w:p>
    <w:p w14:paraId="39F2D06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7.2.1.2 </w:t>
      </w:r>
      <w:r>
        <w:rPr>
          <w:rFonts w:hint="eastAsia" w:ascii="宋体" w:hAnsi="宋体" w:cs="宋体"/>
          <w:b/>
          <w:bCs/>
          <w:color w:val="000000"/>
        </w:rPr>
        <w:t>2级</w:t>
      </w:r>
      <w:r>
        <w:rPr>
          <w:rFonts w:hint="eastAsia" w:ascii="宋体" w:hAnsi="宋体" w:cs="宋体"/>
          <w:color w:val="000000"/>
        </w:rPr>
        <w:t>：具备省内血站间既往献血史、不适宜献血者等信息的共享功能。</w:t>
      </w:r>
    </w:p>
    <w:p w14:paraId="3333147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7.2.1.3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rPr>
        <w:t>具备省际血站间既往献血史、不适宜献血者等信息的共享功能。</w:t>
      </w:r>
    </w:p>
    <w:p w14:paraId="49A58A93">
      <w:pPr>
        <w:adjustRightInd/>
        <w:outlineLvl w:val="3"/>
        <w:rPr>
          <w:rFonts w:hint="eastAsia" w:ascii="黑体" w:hAnsi="黑体" w:eastAsia="黑体" w:cs="黑体"/>
          <w:b w:val="0"/>
          <w:bCs w:val="0"/>
        </w:rPr>
      </w:pPr>
      <w:r>
        <w:rPr>
          <w:rFonts w:hint="eastAsia" w:ascii="黑体" w:hAnsi="黑体" w:eastAsia="黑体" w:cs="黑体"/>
          <w:b w:val="0"/>
          <w:bCs w:val="0"/>
        </w:rPr>
        <w:t>7.2.2健康检查信息登记</w:t>
      </w:r>
    </w:p>
    <w:p w14:paraId="6EC205B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7.2.2.1 </w:t>
      </w:r>
      <w:r>
        <w:rPr>
          <w:rFonts w:hint="eastAsia" w:ascii="宋体" w:hAnsi="宋体" w:cs="宋体"/>
          <w:b/>
          <w:bCs/>
          <w:color w:val="000000"/>
        </w:rPr>
        <w:t>1级</w:t>
      </w:r>
      <w:r>
        <w:rPr>
          <w:rFonts w:hint="eastAsia" w:ascii="宋体" w:hAnsi="宋体" w:cs="宋体"/>
          <w:color w:val="000000"/>
        </w:rPr>
        <w:t>：具备手工录入献血者身份信息、健康征询、一般检查、献血前血液检测结果及健康检查结论等信息的功能。</w:t>
      </w:r>
    </w:p>
    <w:p w14:paraId="24620EE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7.2.2.2 </w:t>
      </w:r>
      <w:r>
        <w:rPr>
          <w:rFonts w:hint="eastAsia" w:ascii="宋体" w:hAnsi="宋体" w:cs="宋体"/>
          <w:b/>
          <w:bCs/>
          <w:color w:val="000000"/>
        </w:rPr>
        <w:t>2级</w:t>
      </w:r>
      <w:r>
        <w:rPr>
          <w:rFonts w:hint="eastAsia" w:ascii="宋体" w:hAnsi="宋体" w:cs="宋体"/>
          <w:color w:val="000000"/>
        </w:rPr>
        <w:t>：具备与部分检查、检验系统或仪器设备对接，自动获取相关信息的功能。</w:t>
      </w:r>
    </w:p>
    <w:p w14:paraId="60E38505">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lang w:val="en-US" w:eastAsia="zh-CN"/>
        </w:rPr>
        <w:t xml:space="preserve">7.2.2.3 </w:t>
      </w:r>
      <w:r>
        <w:rPr>
          <w:rFonts w:hint="eastAsia" w:ascii="宋体" w:hAnsi="宋体" w:cs="宋体"/>
          <w:b/>
          <w:bCs/>
          <w:color w:val="000000"/>
        </w:rPr>
        <w:t>3级</w:t>
      </w:r>
      <w:r>
        <w:rPr>
          <w:rFonts w:hint="eastAsia" w:ascii="宋体" w:hAnsi="宋体" w:cs="宋体"/>
        </w:rPr>
        <w:t>：</w:t>
      </w:r>
      <w:r>
        <w:rPr>
          <w:rFonts w:hint="eastAsia" w:ascii="宋体" w:hAnsi="宋体"/>
        </w:rPr>
        <w:t>具备与全部检查、检验系统或仪器设备对接，自动获取相关信息的功能。</w:t>
      </w:r>
    </w:p>
    <w:p w14:paraId="1372F260">
      <w:pPr>
        <w:pStyle w:val="252"/>
        <w:numPr>
          <w:ilvl w:val="0"/>
          <w:numId w:val="0"/>
        </w:numPr>
        <w:spacing w:before="120" w:after="120"/>
        <w:rPr>
          <w:color w:val="FF0000"/>
        </w:rPr>
      </w:pPr>
      <w:bookmarkStart w:id="87" w:name="_Toc6657"/>
      <w:r>
        <w:rPr>
          <w:rFonts w:hint="eastAsia"/>
        </w:rPr>
        <w:t>7.3血液采集</w:t>
      </w:r>
      <w:bookmarkEnd w:id="87"/>
    </w:p>
    <w:p w14:paraId="3BC91362">
      <w:pPr>
        <w:adjustRightInd/>
        <w:outlineLvl w:val="3"/>
        <w:rPr>
          <w:rFonts w:hint="eastAsia" w:ascii="黑体" w:hAnsi="黑体" w:eastAsia="黑体" w:cs="黑体"/>
          <w:b w:val="0"/>
          <w:bCs w:val="0"/>
        </w:rPr>
      </w:pPr>
      <w:r>
        <w:rPr>
          <w:rFonts w:hint="eastAsia" w:ascii="黑体" w:hAnsi="黑体" w:eastAsia="黑体" w:cs="黑体"/>
          <w:b w:val="0"/>
          <w:bCs w:val="0"/>
        </w:rPr>
        <w:t>7.3.1采集信息登记</w:t>
      </w:r>
    </w:p>
    <w:p w14:paraId="2BF96D8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7.3.1.1 </w:t>
      </w:r>
      <w:r>
        <w:rPr>
          <w:rFonts w:hint="eastAsia" w:ascii="宋体" w:hAnsi="宋体" w:cs="宋体"/>
          <w:b/>
          <w:bCs/>
          <w:color w:val="000000"/>
        </w:rPr>
        <w:t>1级</w:t>
      </w:r>
      <w:r>
        <w:rPr>
          <w:rFonts w:hint="eastAsia" w:ascii="宋体" w:hAnsi="宋体" w:cs="宋体"/>
          <w:color w:val="000000"/>
        </w:rPr>
        <w:t>：具备手工录入采集信息的功能。</w:t>
      </w:r>
    </w:p>
    <w:p w14:paraId="1AEB55C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7.3.1.2 </w:t>
      </w:r>
      <w:r>
        <w:rPr>
          <w:rFonts w:hint="eastAsia" w:ascii="宋体" w:hAnsi="宋体" w:cs="宋体"/>
          <w:b/>
          <w:bCs/>
          <w:color w:val="000000"/>
        </w:rPr>
        <w:t>2级</w:t>
      </w:r>
      <w:r>
        <w:rPr>
          <w:rFonts w:hint="eastAsia" w:ascii="宋体" w:hAnsi="宋体" w:cs="宋体"/>
          <w:color w:val="000000"/>
        </w:rPr>
        <w:t>：具备与部分采集系统或仪器设备对接，自动获取相关信息的功能。</w:t>
      </w:r>
    </w:p>
    <w:p w14:paraId="514620D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7.3.1.3 </w:t>
      </w:r>
      <w:r>
        <w:rPr>
          <w:rFonts w:hint="eastAsia" w:ascii="宋体" w:hAnsi="宋体" w:cs="宋体"/>
          <w:b/>
          <w:bCs/>
          <w:color w:val="000000"/>
        </w:rPr>
        <w:t>3级</w:t>
      </w:r>
      <w:r>
        <w:rPr>
          <w:rFonts w:hint="eastAsia" w:ascii="宋体" w:hAnsi="宋体" w:cs="宋体"/>
        </w:rPr>
        <w:t>：具备与全部采集系统或仪器设备对接，自动获取相关信息的功能。</w:t>
      </w:r>
    </w:p>
    <w:p w14:paraId="0A677DE7">
      <w:pPr>
        <w:adjustRightInd/>
        <w:outlineLvl w:val="3"/>
        <w:rPr>
          <w:rFonts w:hint="eastAsia" w:ascii="宋体" w:hAnsi="宋体" w:cs="宋体"/>
          <w:b/>
          <w:bCs/>
        </w:rPr>
      </w:pPr>
      <w:r>
        <w:rPr>
          <w:rFonts w:hint="eastAsia" w:ascii="黑体" w:hAnsi="黑体" w:eastAsia="黑体" w:cs="黑体"/>
          <w:b w:val="0"/>
          <w:bCs w:val="0"/>
        </w:rPr>
        <w:t>7.3.2献血不良反应提醒</w:t>
      </w:r>
    </w:p>
    <w:p w14:paraId="3F55C29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7.3.2.1 </w:t>
      </w:r>
      <w:r>
        <w:rPr>
          <w:rFonts w:hint="eastAsia" w:ascii="宋体" w:hAnsi="宋体" w:cs="宋体"/>
          <w:b/>
          <w:bCs/>
          <w:color w:val="000000"/>
        </w:rPr>
        <w:t>1级</w:t>
      </w:r>
      <w:r>
        <w:rPr>
          <w:rFonts w:hint="eastAsia" w:ascii="宋体" w:hAnsi="宋体" w:cs="宋体"/>
          <w:color w:val="000000"/>
        </w:rPr>
        <w:t>：具备对有献血不良反应史的献血者在血液采集前的提醒功能。</w:t>
      </w:r>
    </w:p>
    <w:p w14:paraId="5815D84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7.3.2.2 </w:t>
      </w:r>
      <w:r>
        <w:rPr>
          <w:rFonts w:hint="eastAsia" w:ascii="宋体" w:hAnsi="宋体" w:cs="宋体"/>
          <w:b/>
          <w:bCs/>
          <w:color w:val="000000"/>
        </w:rPr>
        <w:t>2级</w:t>
      </w:r>
      <w:r>
        <w:rPr>
          <w:rFonts w:hint="eastAsia" w:ascii="宋体" w:hAnsi="宋体" w:cs="宋体"/>
          <w:color w:val="000000"/>
        </w:rPr>
        <w:t>：具备对有献血不良反应史的献血者在健康征询、一般检查、献血前血液检测等各环节的多次提醒功能。</w:t>
      </w:r>
    </w:p>
    <w:p w14:paraId="59168D41">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7.3.2.3 </w:t>
      </w:r>
      <w:r>
        <w:rPr>
          <w:rFonts w:hint="eastAsia" w:ascii="宋体" w:hAnsi="宋体" w:cs="宋体"/>
          <w:b/>
          <w:bCs/>
          <w:color w:val="000000"/>
        </w:rPr>
        <w:t>3级</w:t>
      </w:r>
      <w:r>
        <w:rPr>
          <w:rFonts w:hint="eastAsia" w:ascii="宋体" w:hAnsi="宋体" w:cs="宋体"/>
        </w:rPr>
        <w:t>：</w:t>
      </w:r>
      <w:r>
        <w:rPr>
          <w:rFonts w:hint="eastAsia"/>
        </w:rPr>
        <w:t>具备预测本次献血发生献血不良反应风险概率的功能，比如根据历史数据分析推断。</w:t>
      </w:r>
    </w:p>
    <w:p w14:paraId="5135EDAC">
      <w:pPr>
        <w:pStyle w:val="252"/>
        <w:numPr>
          <w:ilvl w:val="0"/>
          <w:numId w:val="0"/>
        </w:numPr>
        <w:spacing w:before="120" w:after="120"/>
        <w:rPr>
          <w:color w:val="FF0000"/>
        </w:rPr>
      </w:pPr>
      <w:bookmarkStart w:id="88" w:name="_Toc3326"/>
      <w:r>
        <w:rPr>
          <w:rFonts w:hint="eastAsia"/>
        </w:rPr>
        <w:t>7.4血液成分制备</w:t>
      </w:r>
      <w:bookmarkEnd w:id="88"/>
    </w:p>
    <w:p w14:paraId="1CEBD161">
      <w:pPr>
        <w:adjustRightInd/>
        <w:outlineLvl w:val="3"/>
        <w:rPr>
          <w:rFonts w:hint="eastAsia" w:ascii="宋体" w:hAnsi="宋体" w:cs="宋体"/>
          <w:b/>
          <w:bCs/>
        </w:rPr>
      </w:pPr>
      <w:r>
        <w:rPr>
          <w:rFonts w:hint="eastAsia" w:ascii="黑体" w:hAnsi="黑体" w:eastAsia="黑体" w:cs="黑体"/>
          <w:b w:val="0"/>
          <w:bCs w:val="0"/>
        </w:rPr>
        <w:t>7.4.1起始血液核查</w:t>
      </w:r>
    </w:p>
    <w:p w14:paraId="1DCC2D5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7.4.1</w:t>
      </w:r>
      <w:r>
        <w:rPr>
          <w:rFonts w:hint="eastAsia" w:ascii="宋体" w:hAnsi="宋体" w:cs="宋体"/>
          <w:color w:val="000000"/>
        </w:rPr>
        <w:t xml:space="preserve">.1 </w:t>
      </w:r>
      <w:r>
        <w:rPr>
          <w:rFonts w:hint="eastAsia" w:ascii="宋体" w:hAnsi="宋体" w:cs="宋体"/>
          <w:b/>
          <w:bCs/>
          <w:color w:val="000000"/>
        </w:rPr>
        <w:t>1级</w:t>
      </w:r>
      <w:r>
        <w:rPr>
          <w:rFonts w:hint="eastAsia" w:ascii="宋体" w:hAnsi="宋体" w:cs="宋体"/>
          <w:color w:val="000000"/>
        </w:rPr>
        <w:t>：具备血液制备前对起始血液制备时限进行控制和提醒的功能。</w:t>
      </w:r>
    </w:p>
    <w:p w14:paraId="3CF31CF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7.4.1.2 </w:t>
      </w:r>
      <w:r>
        <w:rPr>
          <w:rFonts w:hint="eastAsia" w:ascii="宋体" w:hAnsi="宋体" w:cs="宋体"/>
          <w:b/>
          <w:bCs/>
          <w:color w:val="000000"/>
        </w:rPr>
        <w:t>2级</w:t>
      </w:r>
      <w:r>
        <w:rPr>
          <w:rFonts w:hint="eastAsia" w:ascii="宋体" w:hAnsi="宋体" w:cs="宋体"/>
          <w:color w:val="000000"/>
        </w:rPr>
        <w:t>：具备根据用户自定义时间对血液制备时限进行提醒的功能。</w:t>
      </w:r>
    </w:p>
    <w:p w14:paraId="55AA434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7.4.1.3 </w:t>
      </w:r>
      <w:r>
        <w:rPr>
          <w:rFonts w:hint="eastAsia" w:ascii="宋体" w:hAnsi="宋体" w:cs="宋体"/>
          <w:b/>
          <w:bCs/>
          <w:color w:val="000000"/>
        </w:rPr>
        <w:t>3级</w:t>
      </w:r>
      <w:r>
        <w:rPr>
          <w:rFonts w:hint="eastAsia" w:ascii="宋体" w:hAnsi="宋体" w:cs="宋体"/>
          <w:color w:val="000000"/>
        </w:rPr>
        <w:t>：具备起始血液制备时限过期的预测功能。如根据历史数据，分析没有按时制备血液的特征，对可</w:t>
      </w:r>
      <w:r>
        <w:rPr>
          <w:rFonts w:hint="eastAsia" w:ascii="宋体" w:hAnsi="宋体" w:cs="宋体"/>
        </w:rPr>
        <w:t>能超过制备时限的起始血液进行提醒。</w:t>
      </w:r>
    </w:p>
    <w:p w14:paraId="7FE50DE7">
      <w:pPr>
        <w:adjustRightInd/>
        <w:outlineLvl w:val="3"/>
        <w:rPr>
          <w:rFonts w:hint="eastAsia" w:ascii="黑体" w:hAnsi="黑体" w:eastAsia="黑体" w:cs="黑体"/>
          <w:b w:val="0"/>
          <w:bCs w:val="0"/>
        </w:rPr>
      </w:pPr>
      <w:r>
        <w:rPr>
          <w:rFonts w:hint="eastAsia" w:ascii="黑体" w:hAnsi="黑体" w:eastAsia="黑体" w:cs="黑体"/>
          <w:b w:val="0"/>
          <w:bCs w:val="0"/>
        </w:rPr>
        <w:t>7.4.2制备信息登记</w:t>
      </w:r>
    </w:p>
    <w:p w14:paraId="11535FD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7.4.2.1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：具备手工录入成分制备信息的功能。</w:t>
      </w:r>
    </w:p>
    <w:p w14:paraId="468F830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7.4.2.2 </w:t>
      </w:r>
      <w:r>
        <w:rPr>
          <w:rFonts w:hint="eastAsia" w:ascii="宋体" w:hAnsi="宋体" w:cs="宋体"/>
          <w:b/>
          <w:bCs/>
          <w:color w:val="000000"/>
        </w:rPr>
        <w:t>2级</w:t>
      </w:r>
      <w:r>
        <w:rPr>
          <w:rFonts w:hint="eastAsia" w:ascii="宋体" w:hAnsi="宋体" w:cs="宋体"/>
          <w:color w:val="000000"/>
        </w:rPr>
        <w:t>：具备与部分制备系统或仪器设备对接，自动获取相关信息的功能。</w:t>
      </w:r>
    </w:p>
    <w:p w14:paraId="0AA1B268">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7.4.2.3 </w:t>
      </w:r>
      <w:r>
        <w:rPr>
          <w:rFonts w:hint="eastAsia" w:ascii="宋体" w:hAnsi="宋体" w:cs="宋体"/>
          <w:b/>
          <w:bCs/>
          <w:color w:val="000000"/>
        </w:rPr>
        <w:t>3级</w:t>
      </w:r>
      <w:r>
        <w:rPr>
          <w:rFonts w:hint="eastAsia" w:ascii="宋体" w:hAnsi="宋体" w:cs="宋体"/>
        </w:rPr>
        <w:t>：</w:t>
      </w:r>
      <w:r>
        <w:rPr>
          <w:rFonts w:hint="eastAsia"/>
        </w:rPr>
        <w:t>具备与全部制备系统或仪器设备对接，自动获取相关信息的功能。</w:t>
      </w:r>
    </w:p>
    <w:p w14:paraId="7845E89D">
      <w:pPr>
        <w:pStyle w:val="252"/>
        <w:numPr>
          <w:ilvl w:val="0"/>
          <w:numId w:val="0"/>
        </w:numPr>
        <w:spacing w:before="120" w:after="120"/>
        <w:rPr>
          <w:color w:val="FF0000"/>
        </w:rPr>
      </w:pPr>
      <w:bookmarkStart w:id="89" w:name="_Toc32302"/>
      <w:r>
        <w:rPr>
          <w:rFonts w:hint="eastAsia"/>
        </w:rPr>
        <w:t>7.5血液检测</w:t>
      </w:r>
      <w:bookmarkEnd w:id="89"/>
    </w:p>
    <w:p w14:paraId="2CF9CF04">
      <w:pPr>
        <w:adjustRightInd/>
        <w:outlineLvl w:val="3"/>
        <w:rPr>
          <w:rFonts w:hint="eastAsia" w:ascii="黑体" w:hAnsi="黑体" w:eastAsia="黑体" w:cs="黑体"/>
          <w:b w:val="0"/>
          <w:bCs w:val="0"/>
        </w:rPr>
      </w:pPr>
      <w:r>
        <w:rPr>
          <w:rFonts w:hint="eastAsia" w:ascii="黑体" w:hAnsi="黑体" w:eastAsia="黑体" w:cs="黑体"/>
          <w:b w:val="0"/>
          <w:bCs w:val="0"/>
        </w:rPr>
        <w:t>7.5.1标本检测时限提醒</w:t>
      </w:r>
    </w:p>
    <w:p w14:paraId="0687893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7.5.1.1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：具备血液检测前对标本检测时限进行控制和提醒的功能。</w:t>
      </w:r>
    </w:p>
    <w:p w14:paraId="18A80F1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7.5.1.2 </w:t>
      </w:r>
      <w:r>
        <w:rPr>
          <w:rFonts w:hint="eastAsia" w:ascii="宋体" w:hAnsi="宋体" w:cs="宋体"/>
          <w:b/>
          <w:bCs/>
          <w:color w:val="000000"/>
        </w:rPr>
        <w:t>2级</w:t>
      </w:r>
      <w:r>
        <w:rPr>
          <w:rFonts w:hint="eastAsia" w:ascii="宋体" w:hAnsi="宋体" w:cs="宋体"/>
          <w:color w:val="000000"/>
        </w:rPr>
        <w:t>：具备根据用户自定义时间对标本检测时限进行提醒的功能。</w:t>
      </w:r>
    </w:p>
    <w:p w14:paraId="0257FF3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7.5.1.3 </w:t>
      </w:r>
      <w:r>
        <w:rPr>
          <w:rFonts w:hint="eastAsia" w:ascii="宋体" w:hAnsi="宋体" w:cs="宋体"/>
          <w:b/>
          <w:bCs/>
          <w:color w:val="000000"/>
        </w:rPr>
        <w:t>3级</w:t>
      </w:r>
      <w:r>
        <w:rPr>
          <w:rFonts w:hint="eastAsia" w:ascii="宋体" w:hAnsi="宋体" w:cs="宋体"/>
          <w:color w:val="000000"/>
        </w:rPr>
        <w:t>：具备标本检测时限过期的预测功能。如根据历史数据，分析没有按时检测标本的特征，对可能会超</w:t>
      </w:r>
      <w:r>
        <w:rPr>
          <w:rFonts w:hint="eastAsia" w:ascii="宋体" w:hAnsi="宋体" w:cs="宋体"/>
        </w:rPr>
        <w:t>过检测时限的标本进行提醒。</w:t>
      </w:r>
    </w:p>
    <w:p w14:paraId="04E58465">
      <w:pPr>
        <w:adjustRightInd/>
        <w:outlineLvl w:val="3"/>
        <w:rPr>
          <w:rFonts w:hint="eastAsia" w:ascii="黑体" w:hAnsi="黑体" w:eastAsia="黑体" w:cs="黑体"/>
          <w:b w:val="0"/>
          <w:bCs w:val="0"/>
        </w:rPr>
      </w:pPr>
      <w:r>
        <w:rPr>
          <w:rFonts w:hint="eastAsia" w:ascii="黑体" w:hAnsi="黑体" w:eastAsia="黑体" w:cs="黑体"/>
          <w:b w:val="0"/>
          <w:bCs w:val="0"/>
        </w:rPr>
        <w:t>7.5.2检测信息登记</w:t>
      </w:r>
    </w:p>
    <w:p w14:paraId="7414D3C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7.5.2.1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：具备手工录入血液检测信息的功能。</w:t>
      </w:r>
    </w:p>
    <w:p w14:paraId="5E0CABB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lang w:val="en-US" w:eastAsia="zh-CN"/>
        </w:rPr>
        <w:t xml:space="preserve">7.5.2.2 </w:t>
      </w:r>
      <w:r>
        <w:rPr>
          <w:rFonts w:hint="eastAsia" w:ascii="宋体" w:hAnsi="宋体" w:cs="宋体"/>
          <w:b/>
          <w:bCs/>
          <w:color w:val="000000"/>
        </w:rPr>
        <w:t>2级</w:t>
      </w:r>
      <w:r>
        <w:rPr>
          <w:rFonts w:hint="eastAsia" w:ascii="宋体" w:hAnsi="宋体" w:cs="宋体"/>
          <w:color w:val="000000"/>
        </w:rPr>
        <w:t>：具备与部分检测系统或仪器设备对接，自动获取相关信息的功能。</w:t>
      </w:r>
    </w:p>
    <w:p w14:paraId="27251601">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7.5.2.3 </w:t>
      </w:r>
      <w:r>
        <w:rPr>
          <w:rFonts w:hint="eastAsia" w:ascii="宋体" w:hAnsi="宋体" w:cs="宋体"/>
          <w:b/>
          <w:bCs/>
          <w:color w:val="000000"/>
        </w:rPr>
        <w:t>3级</w:t>
      </w:r>
      <w:r>
        <w:rPr>
          <w:rFonts w:hint="eastAsia" w:ascii="宋体" w:hAnsi="宋体" w:cs="宋体"/>
        </w:rPr>
        <w:t>：</w:t>
      </w:r>
      <w:r>
        <w:rPr>
          <w:rFonts w:hint="eastAsia"/>
        </w:rPr>
        <w:t>具备与全部检测系统或仪器设备对接，自动获取相关信息的功能。</w:t>
      </w:r>
    </w:p>
    <w:p w14:paraId="54C9DB82">
      <w:pPr>
        <w:pStyle w:val="252"/>
        <w:numPr>
          <w:ilvl w:val="0"/>
          <w:numId w:val="0"/>
        </w:numPr>
        <w:spacing w:before="120" w:after="120"/>
      </w:pPr>
      <w:bookmarkStart w:id="90" w:name="_Toc22999"/>
      <w:r>
        <w:rPr>
          <w:rFonts w:hint="eastAsia"/>
        </w:rPr>
        <w:t>7.6血液储存、发放与运输</w:t>
      </w:r>
      <w:bookmarkEnd w:id="90"/>
      <w:r>
        <w:rPr>
          <w:rFonts w:hint="eastAsia"/>
        </w:rPr>
        <w:tab/>
      </w:r>
    </w:p>
    <w:p w14:paraId="5EF6FE70">
      <w:pPr>
        <w:adjustRightInd/>
        <w:outlineLvl w:val="3"/>
        <w:rPr>
          <w:rFonts w:hint="eastAsia" w:ascii="黑体" w:hAnsi="黑体" w:eastAsia="黑体" w:cs="黑体"/>
          <w:b w:val="0"/>
          <w:bCs w:val="0"/>
        </w:rPr>
      </w:pPr>
      <w:r>
        <w:rPr>
          <w:rFonts w:hint="eastAsia" w:ascii="黑体" w:hAnsi="黑体" w:eastAsia="黑体" w:cs="黑体"/>
          <w:b w:val="0"/>
          <w:bCs w:val="0"/>
        </w:rPr>
        <w:t>7.6.1库存血液效期预警</w:t>
      </w:r>
    </w:p>
    <w:p w14:paraId="448C045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7.6.1.1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：具备血液发放前对库存血液效期进行控制和提醒的功能。</w:t>
      </w:r>
    </w:p>
    <w:p w14:paraId="4A8EC4B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7.6.1.2 </w:t>
      </w:r>
      <w:r>
        <w:rPr>
          <w:rFonts w:hint="eastAsia" w:ascii="宋体" w:hAnsi="宋体" w:cs="宋体"/>
          <w:b/>
          <w:bCs/>
          <w:color w:val="000000"/>
        </w:rPr>
        <w:t>2级</w:t>
      </w:r>
      <w:r>
        <w:rPr>
          <w:rFonts w:hint="eastAsia" w:ascii="宋体" w:hAnsi="宋体" w:cs="宋体"/>
          <w:color w:val="000000"/>
        </w:rPr>
        <w:t>：具备根据用户自定义时间对库存血液效期进行提醒的功能。</w:t>
      </w:r>
    </w:p>
    <w:p w14:paraId="621E3F4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7.6.1.3 </w:t>
      </w:r>
      <w:r>
        <w:rPr>
          <w:rFonts w:hint="eastAsia" w:ascii="宋体" w:hAnsi="宋体" w:cs="宋体"/>
          <w:b/>
          <w:bCs/>
          <w:color w:val="000000"/>
        </w:rPr>
        <w:t>3级</w:t>
      </w:r>
      <w:r>
        <w:rPr>
          <w:rFonts w:hint="eastAsia" w:ascii="宋体" w:hAnsi="宋体" w:cs="宋体"/>
        </w:rPr>
        <w:t>：具备库存血液失效的预测功能。如根据历史数据，分析失效血液的特征，对可能会失效的血液进行提醒。</w:t>
      </w:r>
    </w:p>
    <w:p w14:paraId="3D6F7977">
      <w:pPr>
        <w:adjustRightInd/>
        <w:outlineLvl w:val="3"/>
        <w:rPr>
          <w:rFonts w:hint="eastAsia" w:ascii="黑体" w:hAnsi="黑体" w:eastAsia="黑体" w:cs="黑体"/>
          <w:b w:val="0"/>
          <w:bCs w:val="0"/>
        </w:rPr>
      </w:pPr>
      <w:r>
        <w:rPr>
          <w:rFonts w:hint="eastAsia" w:ascii="黑体" w:hAnsi="黑体" w:eastAsia="黑体" w:cs="黑体"/>
          <w:b w:val="0"/>
          <w:bCs w:val="0"/>
        </w:rPr>
        <w:t>7.6.2库存血液数量预警</w:t>
      </w:r>
    </w:p>
    <w:p w14:paraId="789393C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7.6.2</w:t>
      </w:r>
      <w:r>
        <w:rPr>
          <w:rFonts w:hint="eastAsia" w:ascii="宋体" w:hAnsi="宋体" w:cs="宋体"/>
          <w:color w:val="000000"/>
        </w:rPr>
        <w:t xml:space="preserve">.1 </w:t>
      </w:r>
      <w:r>
        <w:rPr>
          <w:rFonts w:hint="eastAsia" w:ascii="宋体" w:hAnsi="宋体" w:cs="宋体"/>
          <w:b/>
          <w:bCs/>
          <w:color w:val="000000"/>
        </w:rPr>
        <w:t>1级</w:t>
      </w:r>
      <w:r>
        <w:rPr>
          <w:rFonts w:hint="eastAsia" w:ascii="宋体" w:hAnsi="宋体" w:cs="宋体"/>
          <w:color w:val="000000"/>
        </w:rPr>
        <w:t>：具备血液发放前对库存血液数量的提醒功能。</w:t>
      </w:r>
    </w:p>
    <w:p w14:paraId="509A544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7.6.2.2 </w:t>
      </w:r>
      <w:r>
        <w:rPr>
          <w:rFonts w:hint="eastAsia" w:ascii="宋体" w:hAnsi="宋体" w:cs="宋体"/>
          <w:b/>
          <w:bCs/>
          <w:color w:val="000000"/>
        </w:rPr>
        <w:t>2级</w:t>
      </w:r>
      <w:r>
        <w:rPr>
          <w:rFonts w:hint="eastAsia" w:ascii="宋体" w:hAnsi="宋体" w:cs="宋体"/>
          <w:color w:val="000000"/>
        </w:rPr>
        <w:t>：具备根据用户自定义时间对库存血液数量进行提醒的功能。</w:t>
      </w:r>
    </w:p>
    <w:p w14:paraId="4B9FE6C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7.6.2.3 </w:t>
      </w:r>
      <w:r>
        <w:rPr>
          <w:rFonts w:hint="eastAsia" w:ascii="宋体" w:hAnsi="宋体" w:cs="宋体"/>
          <w:b/>
          <w:bCs/>
          <w:color w:val="000000"/>
        </w:rPr>
        <w:t>3级</w:t>
      </w:r>
      <w:r>
        <w:rPr>
          <w:rFonts w:hint="eastAsia" w:ascii="宋体" w:hAnsi="宋体" w:cs="宋体"/>
          <w:color w:val="000000"/>
        </w:rPr>
        <w:t>：具备库存血液数量的预测功能。如结合血液采集信息、血液发放信息、血站和医院血液库存信息、</w:t>
      </w:r>
      <w:r>
        <w:rPr>
          <w:rFonts w:hint="eastAsia" w:ascii="宋体" w:hAnsi="宋体" w:cs="宋体"/>
        </w:rPr>
        <w:t>医院用血信息对库存血液数量进行预测。</w:t>
      </w:r>
    </w:p>
    <w:p w14:paraId="506663D2">
      <w:pPr>
        <w:adjustRightInd/>
        <w:outlineLvl w:val="3"/>
        <w:rPr>
          <w:rFonts w:hint="eastAsia" w:ascii="黑体" w:hAnsi="黑体" w:eastAsia="黑体" w:cs="黑体"/>
          <w:b w:val="0"/>
          <w:bCs w:val="0"/>
        </w:rPr>
      </w:pPr>
      <w:r>
        <w:rPr>
          <w:rFonts w:hint="eastAsia" w:ascii="黑体" w:hAnsi="黑体" w:eastAsia="黑体" w:cs="黑体"/>
          <w:b w:val="0"/>
          <w:bCs w:val="0"/>
        </w:rPr>
        <w:t>7.6.3血液运输温度预警</w:t>
      </w:r>
    </w:p>
    <w:p w14:paraId="03105A3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7.6.3.1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：具备血液运输温度控制范围的设定和温度异常情况的提醒功能。</w:t>
      </w:r>
    </w:p>
    <w:p w14:paraId="2561AB2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7.6.3.2 </w:t>
      </w:r>
      <w:r>
        <w:rPr>
          <w:rFonts w:hint="eastAsia" w:ascii="宋体" w:hAnsi="宋体" w:cs="宋体"/>
          <w:b/>
          <w:bCs/>
          <w:color w:val="000000"/>
        </w:rPr>
        <w:t>2级</w:t>
      </w:r>
      <w:r>
        <w:rPr>
          <w:rFonts w:hint="eastAsia" w:ascii="宋体" w:hAnsi="宋体" w:cs="宋体"/>
          <w:color w:val="000000"/>
        </w:rPr>
        <w:t>：具备血液运输全过程温度信息的自动监控和异常情况的提醒功能。如采血点与血站、血站与医院间血液运输温度的全过程监控。</w:t>
      </w:r>
    </w:p>
    <w:p w14:paraId="2EF0A3D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7.6.3.3 </w:t>
      </w:r>
      <w:r>
        <w:rPr>
          <w:rFonts w:hint="eastAsia" w:ascii="宋体" w:hAnsi="宋体" w:cs="宋体"/>
          <w:b/>
          <w:bCs/>
          <w:color w:val="000000"/>
        </w:rPr>
        <w:t>3级</w:t>
      </w:r>
      <w:r>
        <w:rPr>
          <w:rFonts w:hint="eastAsia" w:ascii="宋体" w:hAnsi="宋体" w:cs="宋体"/>
          <w:color w:val="000000"/>
        </w:rPr>
        <w:t>：具备血液运输温度异常情况的预测功能。如根据历史数据，分析血液运输过程中温度异常的信息，对</w:t>
      </w:r>
      <w:r>
        <w:rPr>
          <w:rFonts w:hint="eastAsia" w:ascii="宋体" w:hAnsi="宋体" w:cs="宋体"/>
        </w:rPr>
        <w:t>可能会出现温度异常情况的血液进行提醒。</w:t>
      </w:r>
    </w:p>
    <w:p w14:paraId="60CAF67A">
      <w:pPr>
        <w:adjustRightInd/>
        <w:outlineLvl w:val="3"/>
        <w:rPr>
          <w:rFonts w:hint="eastAsia" w:ascii="黑体" w:hAnsi="黑体" w:eastAsia="黑体" w:cs="黑体"/>
          <w:b w:val="0"/>
          <w:bCs w:val="0"/>
        </w:rPr>
      </w:pPr>
      <w:r>
        <w:rPr>
          <w:rFonts w:hint="eastAsia" w:ascii="黑体" w:hAnsi="黑体" w:eastAsia="黑体" w:cs="黑体"/>
          <w:b w:val="0"/>
          <w:bCs w:val="0"/>
        </w:rPr>
        <w:t>7.6.4血液运输管理</w:t>
      </w:r>
    </w:p>
    <w:p w14:paraId="655E921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7.6.4.1</w:t>
      </w:r>
      <w:r>
        <w:rPr>
          <w:rFonts w:hint="eastAsia" w:ascii="宋体" w:hAnsi="宋体" w:cs="宋体"/>
          <w:color w:val="000000"/>
        </w:rPr>
        <w:t xml:space="preserve"> </w:t>
      </w:r>
      <w:r>
        <w:rPr>
          <w:rFonts w:hint="eastAsia" w:ascii="宋体" w:hAnsi="宋体" w:cs="宋体"/>
          <w:b/>
          <w:bCs/>
          <w:color w:val="000000"/>
        </w:rPr>
        <w:t>1级</w:t>
      </w:r>
      <w:r>
        <w:rPr>
          <w:rFonts w:hint="eastAsia" w:ascii="宋体" w:hAnsi="宋体" w:cs="宋体"/>
          <w:color w:val="000000"/>
        </w:rPr>
        <w:t>：</w:t>
      </w:r>
    </w:p>
    <w:p w14:paraId="781677A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a）具备通过信息化手段实现血液运输交接功能。</w:t>
      </w:r>
    </w:p>
    <w:p w14:paraId="10F94DF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b）血液运输管理信息在相关部门共享。</w:t>
      </w:r>
    </w:p>
    <w:p w14:paraId="472FA4D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7.6.4.2 </w:t>
      </w:r>
      <w:r>
        <w:rPr>
          <w:rFonts w:hint="eastAsia" w:ascii="宋体" w:hAnsi="宋体" w:cs="宋体"/>
          <w:b/>
          <w:bCs/>
          <w:color w:val="000000"/>
        </w:rPr>
        <w:t>2级</w:t>
      </w:r>
      <w:r>
        <w:rPr>
          <w:rFonts w:hint="eastAsia" w:ascii="宋体" w:hAnsi="宋体" w:cs="宋体"/>
          <w:color w:val="000000"/>
        </w:rPr>
        <w:t>：</w:t>
      </w:r>
    </w:p>
    <w:p w14:paraId="09D4805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a）具备通过信息化手段实现血液运输电子化交接功能。</w:t>
      </w:r>
    </w:p>
    <w:p w14:paraId="384D2D9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b）具备血液运输全程可实时监控功能，包括血液交接数量、交接时间、运输温度、线路等血液运输管理数据。</w:t>
      </w:r>
    </w:p>
    <w:p w14:paraId="03DB412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c）血液运输管理信息在前后、中端各部门共享。</w:t>
      </w:r>
    </w:p>
    <w:p w14:paraId="0D5FC86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7.6.4.3 </w:t>
      </w:r>
      <w:r>
        <w:rPr>
          <w:rFonts w:hint="eastAsia" w:ascii="宋体" w:hAnsi="宋体" w:cs="宋体"/>
          <w:b/>
          <w:bCs/>
          <w:color w:val="000000"/>
        </w:rPr>
        <w:t>3级</w:t>
      </w:r>
      <w:r>
        <w:rPr>
          <w:rFonts w:hint="eastAsia" w:ascii="宋体" w:hAnsi="宋体" w:cs="宋体"/>
        </w:rPr>
        <w:t>：</w:t>
      </w:r>
    </w:p>
    <w:p w14:paraId="2E977FE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a）具备血液运输综合管理平台，可实时查看血液运输全流程情况。</w:t>
      </w:r>
    </w:p>
    <w:p w14:paraId="0512265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b）具备与其他业务系统（如采血、血库、检测等）业务联动功能，可实时详细查看血液运输交接情况（包括交接人员姓名、交接时间、运输车辆、交接地点、交接数量、入库情况等）。</w:t>
      </w:r>
    </w:p>
    <w:p w14:paraId="2454DF1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c）具备车辆GPS定位、冷链监控功能，实时显示车辆定位、运输轨迹、显示运输温度等。</w:t>
      </w:r>
    </w:p>
    <w:p w14:paraId="67007F1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rPr>
      </w:pPr>
      <w:r>
        <w:rPr>
          <w:rFonts w:hint="eastAsia" w:ascii="宋体" w:hAnsi="宋体" w:cs="宋体"/>
          <w:color w:val="000000"/>
        </w:rPr>
        <w:t>d）具备数</w:t>
      </w:r>
      <w:r>
        <w:rPr>
          <w:rFonts w:hint="eastAsia" w:ascii="宋体" w:hAnsi="宋体" w:cs="宋体"/>
        </w:rPr>
        <w:t>据汇总、统计功能。</w:t>
      </w:r>
    </w:p>
    <w:p w14:paraId="1918F64B">
      <w:pPr>
        <w:adjustRightInd/>
        <w:outlineLvl w:val="3"/>
        <w:rPr>
          <w:rFonts w:hint="eastAsia" w:ascii="黑体" w:hAnsi="黑体" w:eastAsia="黑体" w:cs="黑体"/>
          <w:b w:val="0"/>
          <w:bCs w:val="0"/>
        </w:rPr>
      </w:pPr>
      <w:r>
        <w:rPr>
          <w:rFonts w:hint="eastAsia" w:ascii="黑体" w:hAnsi="黑体" w:eastAsia="黑体" w:cs="黑体"/>
          <w:b w:val="0"/>
          <w:bCs w:val="0"/>
        </w:rPr>
        <w:t>7.6.5血液储存、发放与运输信息登记</w:t>
      </w:r>
    </w:p>
    <w:p w14:paraId="6DAD59A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7.6.5.1 </w:t>
      </w:r>
      <w:r>
        <w:rPr>
          <w:rFonts w:hint="eastAsia" w:ascii="宋体" w:hAnsi="宋体" w:cs="宋体"/>
          <w:b/>
          <w:bCs/>
          <w:color w:val="000000"/>
        </w:rPr>
        <w:t>1级</w:t>
      </w:r>
      <w:r>
        <w:rPr>
          <w:rFonts w:hint="eastAsia" w:ascii="宋体" w:hAnsi="宋体" w:cs="宋体"/>
          <w:color w:val="000000"/>
        </w:rPr>
        <w:t>：具备手工录入血液储存、发放与运输信息的功能。</w:t>
      </w:r>
    </w:p>
    <w:p w14:paraId="2E558E0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lang w:val="en-US" w:eastAsia="zh-CN"/>
        </w:rPr>
        <w:t xml:space="preserve">7.6.5.2 </w:t>
      </w:r>
      <w:r>
        <w:rPr>
          <w:rFonts w:hint="eastAsia" w:ascii="宋体" w:hAnsi="宋体" w:cs="宋体"/>
          <w:b/>
          <w:bCs/>
          <w:color w:val="000000"/>
        </w:rPr>
        <w:t>2级</w:t>
      </w:r>
      <w:r>
        <w:rPr>
          <w:rFonts w:hint="eastAsia" w:ascii="宋体" w:hAnsi="宋体" w:cs="宋体"/>
          <w:color w:val="000000"/>
        </w:rPr>
        <w:t>：具备与部分血液储存、发放与运输系统或仪器设备对接，自动获取相关信息的功能。</w:t>
      </w:r>
    </w:p>
    <w:p w14:paraId="2335552B">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7.6.5.3 </w:t>
      </w:r>
      <w:r>
        <w:rPr>
          <w:rFonts w:hint="eastAsia" w:ascii="宋体" w:hAnsi="宋体" w:cs="宋体"/>
          <w:b/>
          <w:bCs/>
          <w:color w:val="000000"/>
        </w:rPr>
        <w:t>3级</w:t>
      </w:r>
      <w:r>
        <w:rPr>
          <w:rFonts w:hint="eastAsia" w:ascii="宋体" w:hAnsi="宋体" w:cs="宋体"/>
          <w:color w:val="000000"/>
        </w:rPr>
        <w:t>：</w:t>
      </w:r>
      <w:r>
        <w:rPr>
          <w:rFonts w:hint="eastAsia"/>
        </w:rPr>
        <w:t>具备与全部血液储存、发放与运输系统或仪器设备对接，自动获取相关信息的功能。</w:t>
      </w:r>
    </w:p>
    <w:p w14:paraId="50110AD1">
      <w:pPr>
        <w:pStyle w:val="252"/>
        <w:numPr>
          <w:ilvl w:val="0"/>
          <w:numId w:val="0"/>
        </w:numPr>
        <w:spacing w:before="120" w:after="120"/>
      </w:pPr>
      <w:bookmarkStart w:id="91" w:name="_Toc20514"/>
      <w:r>
        <w:rPr>
          <w:rFonts w:hint="eastAsia"/>
        </w:rPr>
        <w:t>7.7血液标识</w:t>
      </w:r>
      <w:bookmarkEnd w:id="91"/>
    </w:p>
    <w:p w14:paraId="38D8D69B">
      <w:pPr>
        <w:adjustRightInd/>
        <w:outlineLvl w:val="3"/>
        <w:rPr>
          <w:rFonts w:hint="eastAsia" w:ascii="黑体" w:hAnsi="黑体" w:eastAsia="黑体" w:cs="黑体"/>
          <w:b w:val="0"/>
          <w:bCs w:val="0"/>
        </w:rPr>
      </w:pPr>
      <w:r>
        <w:rPr>
          <w:rFonts w:hint="eastAsia" w:ascii="黑体" w:hAnsi="黑体" w:eastAsia="黑体" w:cs="黑体"/>
          <w:b w:val="0"/>
          <w:bCs w:val="0"/>
        </w:rPr>
        <w:t>7.7.1血液标识</w:t>
      </w:r>
    </w:p>
    <w:p w14:paraId="71ADDA9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7.7.1.1 </w:t>
      </w:r>
      <w:r>
        <w:rPr>
          <w:rFonts w:hint="eastAsia" w:ascii="宋体" w:hAnsi="宋体" w:cs="宋体"/>
          <w:b/>
          <w:bCs/>
          <w:color w:val="000000"/>
        </w:rPr>
        <w:t>1级</w:t>
      </w:r>
      <w:r>
        <w:rPr>
          <w:rFonts w:hint="eastAsia" w:ascii="宋体" w:hAnsi="宋体" w:cs="宋体"/>
          <w:color w:val="000000"/>
        </w:rPr>
        <w:t>：具备血液采集、制备、发放环节血液标识可读取的功能。比如系统可以通过手工扫描等方式读取标签内容。</w:t>
      </w:r>
    </w:p>
    <w:p w14:paraId="35A89ED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7.7.1.2 </w:t>
      </w:r>
      <w:r>
        <w:rPr>
          <w:rFonts w:hint="eastAsia" w:ascii="宋体" w:hAnsi="宋体" w:cs="宋体"/>
          <w:b/>
          <w:bCs/>
          <w:color w:val="000000"/>
        </w:rPr>
        <w:t>2级</w:t>
      </w:r>
      <w:r>
        <w:rPr>
          <w:rFonts w:hint="eastAsia" w:ascii="宋体" w:hAnsi="宋体" w:cs="宋体"/>
          <w:color w:val="000000"/>
        </w:rPr>
        <w:t>：具备血液采集、制备、发放部分流程血液标识自动读写的功能。比如采用物联网系统，部分流程采用RFID标签。</w:t>
      </w:r>
    </w:p>
    <w:p w14:paraId="20E3586F">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Times New Roman" w:hAnsi="Times New Roman"/>
        </w:rPr>
      </w:pPr>
      <w:r>
        <w:rPr>
          <w:rFonts w:hint="eastAsia" w:ascii="宋体" w:hAnsi="宋体" w:cs="宋体"/>
          <w:color w:val="000000"/>
        </w:rPr>
        <w:t xml:space="preserve">7.7.1.3 </w:t>
      </w:r>
      <w:r>
        <w:rPr>
          <w:rFonts w:hint="eastAsia" w:ascii="宋体" w:hAnsi="宋体" w:cs="宋体"/>
          <w:b/>
          <w:bCs/>
          <w:color w:val="000000"/>
        </w:rPr>
        <w:t>3级</w:t>
      </w:r>
      <w:r>
        <w:rPr>
          <w:rFonts w:hint="eastAsia" w:ascii="宋体" w:hAnsi="宋体" w:cs="宋体"/>
          <w:color w:val="000000"/>
        </w:rPr>
        <w:t>：具备血液采集、制备、发放、使用全流程血液标识自动读写的功能。比如采用物联网系统，所有流程都</w:t>
      </w:r>
      <w:r>
        <w:rPr>
          <w:rFonts w:hint="eastAsia" w:ascii="Times New Roman" w:hAnsi="Times New Roman"/>
        </w:rPr>
        <w:t>采用RFID标签。</w:t>
      </w:r>
    </w:p>
    <w:p w14:paraId="4CC44D20">
      <w:pPr>
        <w:pStyle w:val="252"/>
        <w:numPr>
          <w:ilvl w:val="0"/>
          <w:numId w:val="0"/>
        </w:numPr>
        <w:spacing w:before="120" w:after="120"/>
      </w:pPr>
      <w:bookmarkStart w:id="92" w:name="_Toc19617"/>
      <w:r>
        <w:rPr>
          <w:rFonts w:hint="eastAsia"/>
        </w:rPr>
        <w:t>7.8质量管理</w:t>
      </w:r>
      <w:bookmarkEnd w:id="92"/>
    </w:p>
    <w:p w14:paraId="21CFA450">
      <w:pPr>
        <w:adjustRightInd/>
        <w:outlineLvl w:val="3"/>
        <w:rPr>
          <w:rFonts w:hint="eastAsia" w:ascii="黑体" w:hAnsi="黑体" w:eastAsia="黑体" w:cs="黑体"/>
          <w:b w:val="0"/>
          <w:bCs w:val="0"/>
        </w:rPr>
      </w:pPr>
      <w:r>
        <w:rPr>
          <w:rFonts w:hint="eastAsia" w:ascii="黑体" w:hAnsi="黑体" w:eastAsia="黑体" w:cs="黑体"/>
          <w:b w:val="0"/>
          <w:bCs w:val="0"/>
        </w:rPr>
        <w:t>7.8.1质量体系文件管理</w:t>
      </w:r>
    </w:p>
    <w:p w14:paraId="35DF42D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7.8.1.1 </w:t>
      </w:r>
      <w:r>
        <w:rPr>
          <w:rFonts w:hint="eastAsia" w:ascii="宋体" w:hAnsi="宋体" w:cs="宋体"/>
          <w:b/>
          <w:bCs/>
          <w:color w:val="000000"/>
        </w:rPr>
        <w:t>1级</w:t>
      </w:r>
      <w:r>
        <w:rPr>
          <w:rFonts w:hint="eastAsia" w:ascii="宋体" w:hAnsi="宋体" w:cs="宋体"/>
          <w:color w:val="000000"/>
        </w:rPr>
        <w:t>：具备体系文件的在线搜索、查看功能。</w:t>
      </w:r>
    </w:p>
    <w:p w14:paraId="511316C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7.8.1.2 </w:t>
      </w:r>
      <w:r>
        <w:rPr>
          <w:rFonts w:hint="eastAsia" w:ascii="宋体" w:hAnsi="宋体" w:cs="宋体"/>
          <w:b/>
          <w:bCs/>
          <w:color w:val="000000"/>
        </w:rPr>
        <w:t>2级</w:t>
      </w:r>
      <w:r>
        <w:rPr>
          <w:rFonts w:hint="eastAsia" w:ascii="宋体" w:hAnsi="宋体" w:cs="宋体"/>
          <w:color w:val="000000"/>
        </w:rPr>
        <w:t>：具备体系文件在线修订、审批、文件发放、阅览、下载及收回功能。</w:t>
      </w:r>
    </w:p>
    <w:p w14:paraId="645DBBB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7.8.1.3 </w:t>
      </w:r>
      <w:r>
        <w:rPr>
          <w:rFonts w:hint="eastAsia" w:ascii="宋体" w:hAnsi="宋体" w:cs="宋体"/>
          <w:b/>
          <w:bCs/>
          <w:color w:val="000000"/>
        </w:rPr>
        <w:t>3级</w:t>
      </w:r>
      <w:r>
        <w:rPr>
          <w:rFonts w:hint="eastAsia" w:ascii="宋体" w:hAnsi="宋体" w:cs="宋体"/>
          <w:color w:val="000000"/>
        </w:rPr>
        <w:t>：具备2级功能外，可实现体系文件新旧版本自动替换、体系文件评审、搜索既往修订记录、查看修订痕</w:t>
      </w:r>
      <w:r>
        <w:rPr>
          <w:rFonts w:hint="eastAsia" w:ascii="宋体" w:hAnsi="宋体" w:cs="宋体"/>
        </w:rPr>
        <w:t>迹等功能。</w:t>
      </w:r>
    </w:p>
    <w:p w14:paraId="7AF82DA1">
      <w:pPr>
        <w:adjustRightInd/>
        <w:outlineLvl w:val="3"/>
        <w:rPr>
          <w:rFonts w:hint="eastAsia" w:ascii="黑体" w:hAnsi="黑体" w:eastAsia="黑体" w:cs="黑体"/>
          <w:b w:val="0"/>
          <w:bCs w:val="0"/>
        </w:rPr>
      </w:pPr>
      <w:r>
        <w:rPr>
          <w:rFonts w:hint="eastAsia" w:ascii="黑体" w:hAnsi="黑体" w:eastAsia="黑体" w:cs="黑体"/>
          <w:b w:val="0"/>
          <w:bCs w:val="0"/>
        </w:rPr>
        <w:t>7.8.2全血及成分血质量检查</w:t>
      </w:r>
    </w:p>
    <w:p w14:paraId="1DFB6FE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7.8.2.1 </w:t>
      </w:r>
      <w:r>
        <w:rPr>
          <w:rFonts w:hint="eastAsia" w:ascii="宋体" w:hAnsi="宋体" w:cs="宋体"/>
          <w:b/>
          <w:bCs/>
          <w:color w:val="000000"/>
        </w:rPr>
        <w:t>1级</w:t>
      </w:r>
      <w:r>
        <w:rPr>
          <w:rFonts w:hint="eastAsia" w:ascii="宋体" w:hAnsi="宋体" w:cs="宋体"/>
          <w:color w:val="000000"/>
        </w:rPr>
        <w:t>：具备抽检信息、检测结果的手工录入和计算的功能。</w:t>
      </w:r>
    </w:p>
    <w:p w14:paraId="51FFBDE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7.8.2.2 </w:t>
      </w:r>
      <w:r>
        <w:rPr>
          <w:rFonts w:hint="eastAsia" w:ascii="宋体" w:hAnsi="宋体" w:cs="宋体"/>
          <w:b/>
          <w:bCs/>
          <w:color w:val="000000"/>
        </w:rPr>
        <w:t>2级</w:t>
      </w:r>
      <w:r>
        <w:rPr>
          <w:rFonts w:hint="eastAsia" w:ascii="宋体" w:hAnsi="宋体" w:cs="宋体"/>
          <w:color w:val="000000"/>
        </w:rPr>
        <w:t>：具备抽检信息自动获取、检测设备数据自动传输、自动生成检测报告的功能。</w:t>
      </w:r>
    </w:p>
    <w:p w14:paraId="5B25962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7.8.2.3 </w:t>
      </w:r>
      <w:r>
        <w:rPr>
          <w:rFonts w:hint="eastAsia" w:ascii="宋体" w:hAnsi="宋体" w:cs="宋体"/>
          <w:b/>
          <w:bCs/>
          <w:color w:val="000000"/>
        </w:rPr>
        <w:t>3级</w:t>
      </w:r>
      <w:r>
        <w:rPr>
          <w:rFonts w:hint="eastAsia" w:ascii="宋体" w:hAnsi="宋体" w:cs="宋体"/>
        </w:rPr>
        <w:t>：具备血液质量抽检结果统计、趋势分析、跨平台交互等功能。</w:t>
      </w:r>
    </w:p>
    <w:p w14:paraId="4BFED97F">
      <w:pPr>
        <w:adjustRightInd/>
        <w:outlineLvl w:val="3"/>
        <w:rPr>
          <w:rFonts w:hint="eastAsia" w:ascii="黑体" w:hAnsi="黑体" w:eastAsia="黑体" w:cs="黑体"/>
          <w:b w:val="0"/>
          <w:bCs w:val="0"/>
        </w:rPr>
      </w:pPr>
      <w:r>
        <w:rPr>
          <w:rFonts w:hint="eastAsia" w:ascii="黑体" w:hAnsi="黑体" w:eastAsia="黑体" w:cs="黑体"/>
          <w:b w:val="0"/>
          <w:bCs w:val="0"/>
        </w:rPr>
        <w:t>7.8.3关键设备质量控制</w:t>
      </w:r>
    </w:p>
    <w:p w14:paraId="0AEAA9D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7.8.3.1 </w:t>
      </w:r>
      <w:r>
        <w:rPr>
          <w:rFonts w:hint="eastAsia" w:ascii="宋体" w:hAnsi="宋体" w:cs="宋体"/>
          <w:b/>
          <w:bCs/>
          <w:color w:val="000000"/>
        </w:rPr>
        <w:t>1级</w:t>
      </w:r>
      <w:r>
        <w:rPr>
          <w:rFonts w:hint="eastAsia" w:ascii="宋体" w:hAnsi="宋体" w:cs="宋体"/>
          <w:color w:val="000000"/>
        </w:rPr>
        <w:t>：具备关键设备信息、设备监测结果手工录入、台账管理的功能。</w:t>
      </w:r>
    </w:p>
    <w:p w14:paraId="67835D1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7.8.3.1 </w:t>
      </w:r>
      <w:r>
        <w:rPr>
          <w:rFonts w:hint="eastAsia" w:ascii="宋体" w:hAnsi="宋体" w:cs="宋体"/>
          <w:b/>
          <w:bCs/>
          <w:color w:val="000000"/>
        </w:rPr>
        <w:t>2级</w:t>
      </w:r>
      <w:r>
        <w:rPr>
          <w:rFonts w:hint="eastAsia" w:ascii="宋体" w:hAnsi="宋体" w:cs="宋体"/>
          <w:color w:val="000000"/>
        </w:rPr>
        <w:t>：具备关键设备信息自动获取、提醒，自动生成关键设备监测报告的功能。</w:t>
      </w:r>
    </w:p>
    <w:p w14:paraId="3598664C">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Times New Roman" w:hAnsi="Times New Roman"/>
        </w:rPr>
      </w:pPr>
      <w:r>
        <w:rPr>
          <w:rFonts w:hint="eastAsia" w:ascii="宋体" w:hAnsi="宋体" w:cs="宋体"/>
          <w:color w:val="000000"/>
        </w:rPr>
        <w:t xml:space="preserve">7.8.3.1 </w:t>
      </w:r>
      <w:r>
        <w:rPr>
          <w:rFonts w:hint="eastAsia" w:ascii="宋体" w:hAnsi="宋体" w:cs="宋体"/>
          <w:b/>
          <w:bCs/>
          <w:color w:val="000000"/>
        </w:rPr>
        <w:t>3级</w:t>
      </w:r>
      <w:r>
        <w:rPr>
          <w:rFonts w:hint="eastAsia" w:ascii="宋体" w:hAnsi="宋体" w:cs="宋体"/>
        </w:rPr>
        <w:t>：</w:t>
      </w:r>
      <w:r>
        <w:rPr>
          <w:rFonts w:hint="eastAsia" w:ascii="Times New Roman" w:hAnsi="Times New Roman"/>
        </w:rPr>
        <w:t>具备关键设备监测结果统计、趋势分析、跨平台交互等功能。</w:t>
      </w:r>
    </w:p>
    <w:p w14:paraId="32994B00">
      <w:pPr>
        <w:adjustRightInd/>
        <w:outlineLvl w:val="3"/>
        <w:rPr>
          <w:rFonts w:hint="eastAsia" w:ascii="黑体" w:hAnsi="黑体" w:eastAsia="黑体" w:cs="黑体"/>
          <w:b w:val="0"/>
          <w:bCs w:val="0"/>
        </w:rPr>
      </w:pPr>
      <w:r>
        <w:rPr>
          <w:rFonts w:hint="eastAsia" w:ascii="黑体" w:hAnsi="黑体" w:eastAsia="黑体" w:cs="黑体"/>
          <w:b w:val="0"/>
          <w:bCs w:val="0"/>
        </w:rPr>
        <w:t>7.8.4关键物料质量控制</w:t>
      </w:r>
    </w:p>
    <w:p w14:paraId="3DDF0D3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7.8.4.1 </w:t>
      </w:r>
      <w:r>
        <w:rPr>
          <w:rFonts w:hint="eastAsia" w:ascii="宋体" w:hAnsi="宋体" w:cs="宋体"/>
          <w:b/>
          <w:bCs/>
          <w:color w:val="000000"/>
        </w:rPr>
        <w:t>1级</w:t>
      </w:r>
      <w:r>
        <w:rPr>
          <w:rFonts w:hint="eastAsia" w:ascii="宋体" w:hAnsi="宋体" w:cs="宋体"/>
          <w:color w:val="000000"/>
        </w:rPr>
        <w:t>：具备关键物料台账管理、验收结果录入、关键物料放行的功能。</w:t>
      </w:r>
    </w:p>
    <w:p w14:paraId="310B35D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7.8.4.2 </w:t>
      </w:r>
      <w:r>
        <w:rPr>
          <w:rFonts w:hint="eastAsia" w:ascii="宋体" w:hAnsi="宋体" w:cs="宋体"/>
          <w:b/>
          <w:bCs/>
          <w:color w:val="000000"/>
        </w:rPr>
        <w:t>2级</w:t>
      </w:r>
      <w:r>
        <w:rPr>
          <w:rFonts w:hint="eastAsia" w:ascii="宋体" w:hAnsi="宋体" w:cs="宋体"/>
          <w:color w:val="000000"/>
        </w:rPr>
        <w:t>：具备关键物料验收相关资质材料上传、查看的功能。。</w:t>
      </w:r>
    </w:p>
    <w:p w14:paraId="161CABA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7.8.4.3 </w:t>
      </w:r>
      <w:r>
        <w:rPr>
          <w:rFonts w:hint="eastAsia" w:ascii="宋体" w:hAnsi="宋体" w:cs="宋体"/>
          <w:b/>
          <w:bCs/>
          <w:color w:val="000000"/>
        </w:rPr>
        <w:t>3级</w:t>
      </w:r>
      <w:r>
        <w:rPr>
          <w:rFonts w:hint="eastAsia" w:ascii="宋体" w:hAnsi="宋体" w:cs="宋体"/>
        </w:rPr>
        <w:t>：具备关键物料验收统计、趋势分析、跨平台交互等功能。</w:t>
      </w:r>
    </w:p>
    <w:p w14:paraId="64F1205E">
      <w:pPr>
        <w:adjustRightInd/>
        <w:outlineLvl w:val="3"/>
        <w:rPr>
          <w:rFonts w:hint="eastAsia" w:ascii="黑体" w:hAnsi="黑体" w:eastAsia="黑体" w:cs="黑体"/>
          <w:b w:val="0"/>
          <w:bCs w:val="0"/>
        </w:rPr>
      </w:pPr>
      <w:r>
        <w:rPr>
          <w:rFonts w:hint="eastAsia" w:ascii="黑体" w:hAnsi="黑体" w:eastAsia="黑体" w:cs="黑体"/>
          <w:b w:val="0"/>
          <w:bCs w:val="0"/>
        </w:rPr>
        <w:t>7.8.5环境卫生质量控制</w:t>
      </w:r>
    </w:p>
    <w:p w14:paraId="1173B10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7.8.5.1 </w:t>
      </w:r>
      <w:r>
        <w:rPr>
          <w:rFonts w:hint="eastAsia" w:ascii="宋体" w:hAnsi="宋体" w:cs="宋体"/>
          <w:b/>
          <w:bCs/>
          <w:color w:val="000000"/>
        </w:rPr>
        <w:t>1级</w:t>
      </w:r>
      <w:r>
        <w:rPr>
          <w:rFonts w:hint="eastAsia" w:ascii="宋体" w:hAnsi="宋体" w:cs="宋体"/>
        </w:rPr>
        <w:t>：具备环境卫生信息、环境卫生监测结果手工录入的功能。</w:t>
      </w:r>
    </w:p>
    <w:p w14:paraId="1E5B558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7.8.5.2 </w:t>
      </w:r>
      <w:r>
        <w:rPr>
          <w:rFonts w:hint="eastAsia" w:ascii="宋体" w:hAnsi="宋体" w:cs="宋体"/>
          <w:b/>
          <w:bCs/>
          <w:color w:val="000000"/>
        </w:rPr>
        <w:t>2级</w:t>
      </w:r>
      <w:r>
        <w:rPr>
          <w:rFonts w:hint="eastAsia" w:ascii="宋体" w:hAnsi="宋体" w:cs="宋体"/>
          <w:color w:val="000000"/>
        </w:rPr>
        <w:t>：具备自动生成环境卫生监测报告的功能。</w:t>
      </w:r>
    </w:p>
    <w:p w14:paraId="30EDCD4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rPr>
      </w:pPr>
      <w:r>
        <w:rPr>
          <w:rFonts w:hint="eastAsia" w:ascii="宋体" w:hAnsi="宋体" w:cs="宋体"/>
          <w:color w:val="000000"/>
        </w:rPr>
        <w:t xml:space="preserve">7.8.5.3 </w:t>
      </w:r>
      <w:r>
        <w:rPr>
          <w:rFonts w:hint="eastAsia" w:ascii="宋体" w:hAnsi="宋体" w:cs="宋体"/>
          <w:b/>
          <w:bCs/>
          <w:color w:val="000000"/>
        </w:rPr>
        <w:t>3级</w:t>
      </w:r>
      <w:r>
        <w:rPr>
          <w:rFonts w:hint="eastAsia" w:ascii="宋体" w:hAnsi="宋体" w:cs="宋体"/>
        </w:rPr>
        <w:t>：具备环境卫生监测结果统计、趋势分析、跨平台交互等功能。</w:t>
      </w:r>
    </w:p>
    <w:p w14:paraId="2DE9DCF7">
      <w:pPr>
        <w:adjustRightInd/>
        <w:outlineLvl w:val="3"/>
        <w:rPr>
          <w:rFonts w:hint="eastAsia" w:ascii="黑体" w:hAnsi="黑体" w:eastAsia="黑体" w:cs="黑体"/>
          <w:b w:val="0"/>
          <w:bCs w:val="0"/>
        </w:rPr>
      </w:pPr>
      <w:r>
        <w:rPr>
          <w:rFonts w:hint="eastAsia" w:ascii="黑体" w:hAnsi="黑体" w:eastAsia="黑体" w:cs="黑体"/>
          <w:b w:val="0"/>
          <w:bCs w:val="0"/>
        </w:rPr>
        <w:t>7.8.6监控和持续改进</w:t>
      </w:r>
    </w:p>
    <w:p w14:paraId="7FCEA8F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rPr>
        <w:t xml:space="preserve">7.8.6.1 </w:t>
      </w:r>
      <w:r>
        <w:rPr>
          <w:rFonts w:hint="eastAsia" w:ascii="宋体" w:hAnsi="宋体" w:cs="宋体"/>
          <w:b/>
          <w:bCs/>
          <w:color w:val="000000"/>
        </w:rPr>
        <w:t>1级</w:t>
      </w:r>
      <w:r>
        <w:rPr>
          <w:rFonts w:hint="eastAsia" w:ascii="宋体" w:hAnsi="宋体" w:cs="宋体"/>
          <w:color w:val="000000"/>
        </w:rPr>
        <w:t>：具备日常监督记录功能。</w:t>
      </w:r>
    </w:p>
    <w:p w14:paraId="36354FF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7.8.6.2 </w:t>
      </w:r>
      <w:r>
        <w:rPr>
          <w:rFonts w:hint="eastAsia" w:ascii="宋体" w:hAnsi="宋体" w:cs="宋体"/>
          <w:b/>
          <w:bCs/>
          <w:color w:val="000000"/>
        </w:rPr>
        <w:t>2级</w:t>
      </w:r>
      <w:r>
        <w:rPr>
          <w:rFonts w:hint="eastAsia" w:ascii="宋体" w:hAnsi="宋体" w:cs="宋体"/>
          <w:color w:val="000000"/>
        </w:rPr>
        <w:t>：具备编制内部质量审核表、记录内审发现功能。</w:t>
      </w:r>
    </w:p>
    <w:p w14:paraId="3649AC25">
      <w:pPr>
        <w:keepNext w:val="0"/>
        <w:keepLines w:val="0"/>
        <w:pageBreakBefore w:val="0"/>
        <w:widowControl w:val="0"/>
        <w:kinsoku/>
        <w:wordWrap/>
        <w:overflowPunct/>
        <w:topLinePunct w:val="0"/>
        <w:autoSpaceDE/>
        <w:autoSpaceDN/>
        <w:bidi w:val="0"/>
        <w:adjustRightInd w:val="0"/>
        <w:snapToGrid/>
        <w:spacing w:line="240" w:lineRule="auto"/>
        <w:textAlignment w:val="auto"/>
        <w:rPr>
          <w:rFonts w:ascii="Times New Roman" w:hAnsi="Times New Roman"/>
        </w:rPr>
      </w:pPr>
      <w:r>
        <w:rPr>
          <w:rFonts w:hint="eastAsia" w:ascii="宋体" w:hAnsi="宋体" w:cs="宋体"/>
          <w:color w:val="000000"/>
        </w:rPr>
        <w:t xml:space="preserve">7.8.6.3 </w:t>
      </w:r>
      <w:r>
        <w:rPr>
          <w:rFonts w:hint="eastAsia" w:ascii="宋体" w:hAnsi="宋体" w:cs="宋体"/>
          <w:b/>
          <w:bCs/>
          <w:color w:val="000000"/>
        </w:rPr>
        <w:t>3级</w:t>
      </w:r>
      <w:r>
        <w:rPr>
          <w:rFonts w:hint="eastAsia" w:ascii="Times New Roman" w:hAnsi="Times New Roman"/>
        </w:rPr>
        <w:t>：具备应用手持设备进行日常监督、内审及发现项关联整改验证等功能。</w:t>
      </w:r>
    </w:p>
    <w:p w14:paraId="435DD31E">
      <w:pPr>
        <w:pStyle w:val="123"/>
        <w:spacing w:before="240" w:after="240"/>
      </w:pPr>
      <w:bookmarkStart w:id="93" w:name="_Toc1905"/>
      <w:bookmarkStart w:id="94" w:name="_Toc198816508"/>
      <w:bookmarkStart w:id="95" w:name="_Toc198816424"/>
      <w:r>
        <w:rPr>
          <w:rFonts w:hint="eastAsia"/>
        </w:rPr>
        <w:t>智慧管理</w:t>
      </w:r>
      <w:bookmarkEnd w:id="93"/>
      <w:bookmarkEnd w:id="94"/>
      <w:bookmarkEnd w:id="95"/>
    </w:p>
    <w:p w14:paraId="01791146">
      <w:pPr>
        <w:pStyle w:val="252"/>
        <w:numPr>
          <w:ilvl w:val="0"/>
          <w:numId w:val="0"/>
        </w:numPr>
        <w:spacing w:before="120" w:after="120"/>
      </w:pPr>
      <w:bookmarkStart w:id="96" w:name="_Toc6856"/>
      <w:r>
        <w:rPr>
          <w:rFonts w:hint="eastAsia"/>
        </w:rPr>
        <w:t>8.1公文管理</w:t>
      </w:r>
      <w:bookmarkEnd w:id="96"/>
    </w:p>
    <w:p w14:paraId="1C986912">
      <w:pPr>
        <w:adjustRightInd/>
        <w:outlineLvl w:val="3"/>
        <w:rPr>
          <w:rFonts w:hint="eastAsia" w:ascii="黑体" w:hAnsi="黑体" w:eastAsia="黑体" w:cs="黑体"/>
          <w:b w:val="0"/>
          <w:bCs w:val="0"/>
        </w:rPr>
      </w:pPr>
      <w:r>
        <w:rPr>
          <w:rFonts w:hint="eastAsia" w:ascii="黑体" w:hAnsi="黑体" w:eastAsia="黑体" w:cs="黑体"/>
          <w:b w:val="0"/>
          <w:bCs w:val="0"/>
        </w:rPr>
        <w:t>8.1.1收文管理</w:t>
      </w:r>
    </w:p>
    <w:p w14:paraId="1E03ABB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8.1.1.1 </w:t>
      </w:r>
      <w:r>
        <w:rPr>
          <w:rFonts w:hint="eastAsia" w:ascii="宋体" w:hAnsi="宋体" w:cs="宋体"/>
          <w:b/>
          <w:bCs/>
          <w:color w:val="000000"/>
        </w:rPr>
        <w:t>1级</w:t>
      </w:r>
      <w:r>
        <w:rPr>
          <w:rFonts w:hint="eastAsia" w:ascii="宋体" w:hAnsi="宋体" w:cs="宋体"/>
          <w:color w:val="000000"/>
        </w:rPr>
        <w:t>：</w:t>
      </w:r>
    </w:p>
    <w:p w14:paraId="0DDE3D3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a）具备建立电子收文处理单的功能，具备线上登记功能。</w:t>
      </w:r>
    </w:p>
    <w:p w14:paraId="21E03B7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b）具备形成收文文件目录或库的功能，具备查阅、搜寻功能。</w:t>
      </w:r>
    </w:p>
    <w:p w14:paraId="3257294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8.1.1.2 </w:t>
      </w:r>
      <w:r>
        <w:rPr>
          <w:rFonts w:hint="eastAsia" w:ascii="宋体" w:hAnsi="宋体" w:cs="宋体"/>
          <w:b/>
          <w:bCs/>
          <w:color w:val="000000"/>
        </w:rPr>
        <w:t>2级</w:t>
      </w:r>
      <w:r>
        <w:rPr>
          <w:rFonts w:hint="eastAsia" w:ascii="宋体" w:hAnsi="宋体" w:cs="宋体"/>
          <w:color w:val="000000"/>
        </w:rPr>
        <w:t>：</w:t>
      </w:r>
    </w:p>
    <w:p w14:paraId="54D84CF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a）具备线上流转、办理功能，通过信息系统记录办理意见、办理时间等。</w:t>
      </w:r>
    </w:p>
    <w:p w14:paraId="090DAE0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b）具备流转中传阅、转办等功能，允许办理人员制定他人协同办理。</w:t>
      </w:r>
    </w:p>
    <w:p w14:paraId="6CDB3D1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c）具备催办提醒功能，起草人或管理员可通过系统内消息提醒办理人及时办理。</w:t>
      </w:r>
    </w:p>
    <w:p w14:paraId="31C31AF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d）具备表单导出或打印功能，允许用户打印表单信息，或以PDF等形式导出。</w:t>
      </w:r>
    </w:p>
    <w:p w14:paraId="24EEEC9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color w:val="000000"/>
        </w:rPr>
        <w:tab/>
      </w:r>
    </w:p>
    <w:p w14:paraId="7CF856A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a）具备在流程到达时提醒办理人员的功能，如在手机端通过短信、钉钉、微信等渠道。</w:t>
      </w:r>
    </w:p>
    <w:p w14:paraId="5E20CB5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b）具备定期提醒功能，实现定时提醒办理人及时办理。</w:t>
      </w:r>
    </w:p>
    <w:p w14:paraId="2B25828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c）具备允许指定办理截止日期的功能，具备在到期日前提醒承办人、文书等功能。</w:t>
      </w:r>
    </w:p>
    <w:p w14:paraId="590D382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d）具备收文统计分析功能。</w:t>
      </w:r>
    </w:p>
    <w:p w14:paraId="6B310CF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e）具</w:t>
      </w:r>
      <w:r>
        <w:rPr>
          <w:rFonts w:hint="eastAsia" w:hAnsi="宋体" w:cs="宋体"/>
          <w:color w:val="000000"/>
          <w:szCs w:val="32"/>
          <w:shd w:val="clear" w:color="auto" w:fill="FFFFFF"/>
        </w:rPr>
        <w:t>备数字化归档功能，可根据相关规范要求将收文信息推送至电子档案管理系统。</w:t>
      </w:r>
    </w:p>
    <w:p w14:paraId="53CB0173">
      <w:pPr>
        <w:adjustRightInd/>
        <w:outlineLvl w:val="3"/>
        <w:rPr>
          <w:rFonts w:hint="eastAsia" w:ascii="黑体" w:hAnsi="黑体" w:eastAsia="黑体" w:cs="黑体"/>
          <w:b w:val="0"/>
          <w:bCs w:val="0"/>
        </w:rPr>
      </w:pPr>
      <w:r>
        <w:rPr>
          <w:rFonts w:hint="eastAsia" w:ascii="黑体" w:hAnsi="黑体" w:eastAsia="黑体" w:cs="黑体"/>
          <w:b w:val="0"/>
          <w:bCs w:val="0"/>
        </w:rPr>
        <w:t>8.1.2发文管理</w:t>
      </w:r>
    </w:p>
    <w:p w14:paraId="2E0368B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8.1.2.1 </w:t>
      </w:r>
      <w:r>
        <w:rPr>
          <w:rFonts w:hint="eastAsia" w:ascii="宋体" w:hAnsi="宋体" w:cs="宋体"/>
          <w:b/>
          <w:bCs/>
          <w:color w:val="000000"/>
        </w:rPr>
        <w:t>1级</w:t>
      </w:r>
      <w:r>
        <w:rPr>
          <w:rFonts w:hint="eastAsia" w:ascii="宋体" w:hAnsi="宋体" w:cs="宋体"/>
          <w:color w:val="000000"/>
        </w:rPr>
        <w:t>：</w:t>
      </w:r>
    </w:p>
    <w:p w14:paraId="53D57A2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a）具备建立电子发文处理单的功能，具备线上发起、填报等功能。</w:t>
      </w:r>
    </w:p>
    <w:p w14:paraId="3FBB975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b）具备形成发文文件目录或库的功能，具备查阅、搜寻功能。</w:t>
      </w:r>
    </w:p>
    <w:p w14:paraId="1AAA8DE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8.1.2.2 </w:t>
      </w:r>
      <w:r>
        <w:rPr>
          <w:rFonts w:hint="eastAsia" w:ascii="宋体" w:hAnsi="宋体" w:cs="宋体"/>
          <w:b/>
          <w:bCs/>
          <w:color w:val="000000"/>
        </w:rPr>
        <w:t>2级</w:t>
      </w:r>
      <w:r>
        <w:rPr>
          <w:rFonts w:hint="eastAsia" w:ascii="宋体" w:hAnsi="宋体" w:cs="宋体"/>
          <w:color w:val="000000"/>
        </w:rPr>
        <w:t>：</w:t>
      </w:r>
    </w:p>
    <w:p w14:paraId="1C1366F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a）具备线上流转、办理功能，通过信息系统记录办理意见、办理时间等。</w:t>
      </w:r>
    </w:p>
    <w:p w14:paraId="2F6299A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b）具备流转中传阅、转办等功能，允许办理人员制定他人协同办理。</w:t>
      </w:r>
    </w:p>
    <w:p w14:paraId="74AC854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c）具备催办提醒功能，起草人或管理员可通过系统内消息提醒办理人及时办理。</w:t>
      </w:r>
    </w:p>
    <w:p w14:paraId="19822C8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d）具备表单导出或打印功能，允许用户打印表单信息，或以PDF等形式导出。</w:t>
      </w:r>
    </w:p>
    <w:p w14:paraId="31F2AC7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8.1.2.3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color w:val="000000"/>
        </w:rPr>
        <w:tab/>
      </w:r>
    </w:p>
    <w:p w14:paraId="45CFAD1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a）具备系统外消息提醒功能，可通过短信、钉钉、微信等方式实现在手机端提醒办理人员。</w:t>
      </w:r>
    </w:p>
    <w:p w14:paraId="4B2F62D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b）具备定期提醒功能，实现定时提醒办理人及时办理。</w:t>
      </w:r>
    </w:p>
    <w:p w14:paraId="73EF504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c）具备发文统计分析功能。</w:t>
      </w:r>
    </w:p>
    <w:p w14:paraId="3EE8B2C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d）具备电子印章功能。</w:t>
      </w:r>
    </w:p>
    <w:p w14:paraId="001E57A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e）具备数字化</w:t>
      </w:r>
      <w:r>
        <w:rPr>
          <w:rFonts w:hint="eastAsia" w:hAnsi="宋体" w:cs="宋体"/>
          <w:color w:val="000000"/>
          <w:szCs w:val="32"/>
          <w:shd w:val="clear" w:color="auto" w:fill="FFFFFF"/>
        </w:rPr>
        <w:t>归档功能，可根据相关规范要求将发文信息推送至电子档案管理系统。</w:t>
      </w:r>
    </w:p>
    <w:p w14:paraId="27165F37">
      <w:pPr>
        <w:pStyle w:val="252"/>
        <w:numPr>
          <w:ilvl w:val="0"/>
          <w:numId w:val="0"/>
        </w:numPr>
        <w:spacing w:before="120" w:after="120"/>
      </w:pPr>
      <w:bookmarkStart w:id="97" w:name="_Toc22365"/>
      <w:r>
        <w:rPr>
          <w:rFonts w:hint="eastAsia"/>
        </w:rPr>
        <w:t>8.2行政管理</w:t>
      </w:r>
      <w:bookmarkEnd w:id="97"/>
    </w:p>
    <w:p w14:paraId="204F92E1">
      <w:pPr>
        <w:adjustRightInd/>
        <w:outlineLvl w:val="3"/>
        <w:rPr>
          <w:rFonts w:hint="eastAsia" w:ascii="黑体" w:hAnsi="黑体" w:eastAsia="黑体" w:cs="黑体"/>
          <w:b w:val="0"/>
          <w:bCs w:val="0"/>
        </w:rPr>
      </w:pPr>
      <w:r>
        <w:rPr>
          <w:rFonts w:hint="eastAsia" w:ascii="黑体" w:hAnsi="黑体" w:eastAsia="黑体" w:cs="黑体"/>
          <w:b w:val="0"/>
          <w:bCs w:val="0"/>
        </w:rPr>
        <w:t>8.2.1事项审批</w:t>
      </w:r>
    </w:p>
    <w:p w14:paraId="27C2980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8.2.1.1 </w:t>
      </w:r>
      <w:r>
        <w:rPr>
          <w:rFonts w:hint="eastAsia" w:ascii="宋体" w:hAnsi="宋体" w:cs="宋体"/>
          <w:b/>
          <w:bCs/>
          <w:color w:val="000000"/>
        </w:rPr>
        <w:t>1级</w:t>
      </w:r>
      <w:r>
        <w:rPr>
          <w:rFonts w:hint="eastAsia" w:ascii="宋体" w:hAnsi="宋体" w:cs="宋体"/>
          <w:color w:val="000000"/>
        </w:rPr>
        <w:t>：</w:t>
      </w:r>
    </w:p>
    <w:p w14:paraId="6F50348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a）具备流程审批功能，可根据工作需求，建立线上审批单并流转。</w:t>
      </w:r>
    </w:p>
    <w:p w14:paraId="72FB873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b）具备流程跟踪功能，流程经办人可查阅流程状态及当前所处环节。</w:t>
      </w:r>
    </w:p>
    <w:p w14:paraId="367F2C1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8.2.1.2 </w:t>
      </w:r>
      <w:r>
        <w:rPr>
          <w:rFonts w:hint="eastAsia" w:ascii="宋体" w:hAnsi="宋体" w:cs="宋体"/>
          <w:b/>
          <w:bCs/>
          <w:color w:val="000000"/>
        </w:rPr>
        <w:t>2级</w:t>
      </w:r>
      <w:r>
        <w:rPr>
          <w:rFonts w:hint="eastAsia" w:ascii="宋体" w:hAnsi="宋体" w:cs="宋体"/>
          <w:color w:val="000000"/>
        </w:rPr>
        <w:t>：</w:t>
      </w:r>
    </w:p>
    <w:p w14:paraId="47CC140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a）具备流程催办功能，系统允许设置流程发起人等通过系统向当前处理人发送催办消息。</w:t>
      </w:r>
    </w:p>
    <w:p w14:paraId="7B28181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b）行政审批流程覆盖全面，职能科室在OA系统建立审批流程的比例超过50%。（职能科室已独立建设专业信息系统的除外）。</w:t>
      </w:r>
    </w:p>
    <w:p w14:paraId="4C303CB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c）具备待办推送互动能力，允许第三方系统推送待办消息至OA系统，方面用户在同一界面处理事务。</w:t>
      </w:r>
    </w:p>
    <w:p w14:paraId="7196DC2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d）具备表单</w:t>
      </w:r>
      <w:r>
        <w:rPr>
          <w:rFonts w:hint="eastAsia" w:hAnsi="宋体" w:cs="宋体"/>
          <w:color w:val="000000"/>
          <w:szCs w:val="32"/>
          <w:shd w:val="clear" w:color="auto" w:fill="FFFFFF"/>
        </w:rPr>
        <w:t>导出或打印功能，允许用户打印表单信息，或以PDF等形式导出。</w:t>
      </w:r>
    </w:p>
    <w:p w14:paraId="4389890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8.2.1.3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color w:val="000000"/>
        </w:rPr>
        <w:tab/>
      </w:r>
    </w:p>
    <w:p w14:paraId="0E5BCEB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a）具备自动督办功能，可设置提醒周期，对停滞在某一环节超过一定时间的，系统自动发送催办消息。</w:t>
      </w:r>
    </w:p>
    <w:p w14:paraId="7315A97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b）行政审批流程覆盖全面，职能科室在OA系统建立审批流程的比例超过90%。（职能科室已独立建设专业信息系统的除外）。</w:t>
      </w:r>
    </w:p>
    <w:p w14:paraId="2112ADB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c）具备系统外消息提醒功能，可通过短信、钉钉、微信等方式实现在手机端提醒办理人员。</w:t>
      </w:r>
    </w:p>
    <w:p w14:paraId="649F38F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d）具备移动端操作功能，可通过系统APP、钉钉、微信等实现用户手机端操作。</w:t>
      </w:r>
    </w:p>
    <w:p w14:paraId="4B58723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e）具备流程分析功能，包括但不限于平均流转时长、流程使用数量等。</w:t>
      </w:r>
    </w:p>
    <w:p w14:paraId="1B2324D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f）具备页面个性化设置功能，可根据用户权限配置相应主页或功能页面。</w:t>
      </w:r>
    </w:p>
    <w:p w14:paraId="2E4A0D8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g）具备包</w:t>
      </w:r>
      <w:r>
        <w:rPr>
          <w:rFonts w:hint="eastAsia" w:hAnsi="宋体" w:cs="宋体"/>
          <w:color w:val="000000"/>
          <w:szCs w:val="32"/>
          <w:shd w:val="clear" w:color="auto" w:fill="FFFFFF"/>
        </w:rPr>
        <w:t>括但不限于低代码开发功能，允许用户根据需要开发或拓展个性化需求。</w:t>
      </w:r>
    </w:p>
    <w:p w14:paraId="69F696D6">
      <w:pPr>
        <w:adjustRightInd/>
        <w:outlineLvl w:val="3"/>
        <w:rPr>
          <w:rFonts w:hint="eastAsia" w:ascii="黑体" w:hAnsi="黑体" w:eastAsia="黑体" w:cs="黑体"/>
          <w:b w:val="0"/>
          <w:bCs w:val="0"/>
        </w:rPr>
      </w:pPr>
      <w:r>
        <w:rPr>
          <w:rFonts w:hint="eastAsia" w:ascii="黑体" w:hAnsi="黑体" w:eastAsia="黑体" w:cs="黑体"/>
          <w:b w:val="0"/>
          <w:bCs w:val="0"/>
        </w:rPr>
        <w:t>8.2.2通知公告</w:t>
      </w:r>
    </w:p>
    <w:p w14:paraId="34058DE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8.2.2.1 </w:t>
      </w:r>
      <w:r>
        <w:rPr>
          <w:rFonts w:hint="eastAsia" w:ascii="宋体" w:hAnsi="宋体" w:cs="宋体"/>
          <w:b/>
          <w:bCs/>
          <w:color w:val="000000"/>
        </w:rPr>
        <w:t>1级</w:t>
      </w:r>
      <w:r>
        <w:rPr>
          <w:rFonts w:hint="eastAsia" w:ascii="宋体" w:hAnsi="宋体" w:cs="宋体"/>
          <w:color w:val="000000"/>
        </w:rPr>
        <w:t>：具备通知公告的发布、展示以及检索功能。</w:t>
      </w:r>
    </w:p>
    <w:p w14:paraId="54226C1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8.2.2.2 </w:t>
      </w:r>
      <w:r>
        <w:rPr>
          <w:rFonts w:hint="eastAsia" w:ascii="宋体" w:hAnsi="宋体" w:cs="宋体"/>
          <w:b/>
          <w:bCs/>
          <w:color w:val="000000"/>
        </w:rPr>
        <w:t>2级</w:t>
      </w:r>
      <w:r>
        <w:rPr>
          <w:rFonts w:hint="eastAsia" w:ascii="宋体" w:hAnsi="宋体" w:cs="宋体"/>
          <w:color w:val="000000"/>
        </w:rPr>
        <w:t>：</w:t>
      </w:r>
    </w:p>
    <w:p w14:paraId="479910D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a</w:t>
      </w:r>
      <w:r>
        <w:rPr>
          <w:rFonts w:hint="eastAsia" w:ascii="宋体" w:hAnsi="宋体" w:cs="宋体"/>
          <w:color w:val="000000"/>
        </w:rPr>
        <w:t>）具备对通知公告设置审批流程并记录审批信息的功能。</w:t>
      </w:r>
    </w:p>
    <w:p w14:paraId="5627A5D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b</w:t>
      </w:r>
      <w:r>
        <w:rPr>
          <w:rFonts w:hint="eastAsia" w:ascii="宋体" w:hAnsi="宋体" w:cs="宋体"/>
          <w:color w:val="000000"/>
        </w:rPr>
        <w:t>）具备对通知公告进行权限管理的功能，比如设置查阅范围或用户对象。</w:t>
      </w:r>
    </w:p>
    <w:p w14:paraId="4A127A4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8.2.2.3 </w:t>
      </w:r>
      <w:r>
        <w:rPr>
          <w:rFonts w:hint="eastAsia" w:ascii="宋体" w:hAnsi="宋体" w:cs="宋体"/>
          <w:b/>
          <w:bCs/>
          <w:color w:val="000000"/>
        </w:rPr>
        <w:t>3级</w:t>
      </w:r>
      <w:r>
        <w:rPr>
          <w:rFonts w:hint="eastAsia" w:ascii="宋体" w:hAnsi="宋体" w:cs="宋体"/>
          <w:color w:val="000000"/>
        </w:rPr>
        <w:t>：</w:t>
      </w:r>
    </w:p>
    <w:p w14:paraId="41EAE19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a</w:t>
      </w:r>
      <w:r>
        <w:rPr>
          <w:rFonts w:hint="eastAsia" w:ascii="宋体" w:hAnsi="宋体" w:cs="宋体"/>
          <w:color w:val="000000"/>
        </w:rPr>
        <w:t>）具备公告时间管理功能，可设置通知公告展示时间，到期后自动下线或限制查阅。</w:t>
      </w:r>
    </w:p>
    <w:p w14:paraId="6ADC72B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b</w:t>
      </w:r>
      <w:r>
        <w:rPr>
          <w:rFonts w:hint="eastAsia" w:ascii="宋体" w:hAnsi="宋体" w:cs="宋体"/>
          <w:color w:val="000000"/>
        </w:rPr>
        <w:t>）具备</w:t>
      </w:r>
      <w:r>
        <w:rPr>
          <w:rFonts w:hint="eastAsia" w:hAnsi="宋体" w:cs="宋体"/>
          <w:color w:val="000000"/>
          <w:szCs w:val="32"/>
          <w:shd w:val="clear" w:color="auto" w:fill="FFFFFF"/>
        </w:rPr>
        <w:t>传阅功能，权限用户可以传阅方式将内容推送至非原公告对象查阅。</w:t>
      </w:r>
    </w:p>
    <w:p w14:paraId="26296D56">
      <w:pPr>
        <w:adjustRightInd/>
        <w:outlineLvl w:val="3"/>
        <w:rPr>
          <w:rFonts w:hint="eastAsia" w:ascii="黑体" w:hAnsi="黑体" w:eastAsia="黑体" w:cs="黑体"/>
          <w:b w:val="0"/>
          <w:bCs w:val="0"/>
        </w:rPr>
      </w:pPr>
      <w:r>
        <w:rPr>
          <w:rFonts w:hint="eastAsia" w:ascii="黑体" w:hAnsi="黑体" w:eastAsia="黑体" w:cs="黑体"/>
          <w:b w:val="0"/>
          <w:bCs w:val="0"/>
        </w:rPr>
        <w:t>8.2.3制度管理</w:t>
      </w:r>
    </w:p>
    <w:p w14:paraId="1E543F2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8.2.3.1 </w:t>
      </w:r>
      <w:r>
        <w:rPr>
          <w:rFonts w:hint="eastAsia" w:ascii="宋体" w:hAnsi="宋体" w:cs="宋体"/>
          <w:b/>
          <w:bCs/>
          <w:color w:val="000000"/>
        </w:rPr>
        <w:t>1级</w:t>
      </w:r>
      <w:r>
        <w:rPr>
          <w:rFonts w:hint="eastAsia" w:ascii="宋体" w:hAnsi="宋体" w:cs="宋体"/>
          <w:color w:val="000000"/>
        </w:rPr>
        <w:t>：</w:t>
      </w:r>
    </w:p>
    <w:p w14:paraId="21079CE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a</w:t>
      </w:r>
      <w:r>
        <w:rPr>
          <w:rFonts w:hint="eastAsia" w:ascii="宋体" w:hAnsi="宋体" w:cs="宋体"/>
          <w:color w:val="000000"/>
        </w:rPr>
        <w:t>）具备分类发布行政制度的功能。</w:t>
      </w:r>
    </w:p>
    <w:p w14:paraId="3C1A11D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b</w:t>
      </w:r>
      <w:r>
        <w:rPr>
          <w:rFonts w:hint="eastAsia" w:ascii="宋体" w:hAnsi="宋体" w:cs="宋体"/>
          <w:color w:val="000000"/>
        </w:rPr>
        <w:t>）具备查询、搜索功能，用户可根据目录清单、字段搜索等查找并阅览制度内容。</w:t>
      </w:r>
    </w:p>
    <w:p w14:paraId="4F2A73F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8.2.3.2 </w:t>
      </w:r>
      <w:r>
        <w:rPr>
          <w:rFonts w:hint="eastAsia" w:ascii="宋体" w:hAnsi="宋体" w:cs="宋体"/>
          <w:b/>
          <w:bCs/>
          <w:color w:val="000000"/>
        </w:rPr>
        <w:t>2级</w:t>
      </w:r>
      <w:r>
        <w:rPr>
          <w:rFonts w:hint="eastAsia" w:ascii="宋体" w:hAnsi="宋体" w:cs="宋体"/>
          <w:color w:val="000000"/>
        </w:rPr>
        <w:t>：</w:t>
      </w:r>
      <w:r>
        <w:rPr>
          <w:rFonts w:hint="eastAsia" w:ascii="宋体" w:hAnsi="宋体" w:cs="宋体"/>
          <w:color w:val="000000"/>
        </w:rPr>
        <w:tab/>
      </w:r>
    </w:p>
    <w:p w14:paraId="2AAF99E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a</w:t>
      </w:r>
      <w:r>
        <w:rPr>
          <w:rFonts w:hint="eastAsia" w:ascii="宋体" w:hAnsi="宋体" w:cs="宋体"/>
          <w:color w:val="000000"/>
        </w:rPr>
        <w:t>）具备制度发布审批功能，可通过系统设置制度发布审批流程，并记录审批信息。</w:t>
      </w:r>
    </w:p>
    <w:p w14:paraId="2DB1191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b</w:t>
      </w:r>
      <w:r>
        <w:rPr>
          <w:rFonts w:hint="eastAsia" w:ascii="宋体" w:hAnsi="宋体" w:cs="宋体"/>
          <w:color w:val="000000"/>
        </w:rPr>
        <w:t>）具备版本号管理功能，完善制度更新信息记录。</w:t>
      </w:r>
    </w:p>
    <w:p w14:paraId="7E1BD10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8.2.3.3 </w:t>
      </w:r>
      <w:r>
        <w:rPr>
          <w:rFonts w:hint="eastAsia" w:ascii="宋体" w:hAnsi="宋体" w:cs="宋体"/>
          <w:b/>
          <w:bCs/>
          <w:color w:val="000000"/>
        </w:rPr>
        <w:t>3级</w:t>
      </w:r>
      <w:r>
        <w:rPr>
          <w:rFonts w:hint="eastAsia" w:ascii="宋体" w:hAnsi="宋体" w:cs="宋体"/>
          <w:color w:val="000000"/>
        </w:rPr>
        <w:t>：</w:t>
      </w:r>
    </w:p>
    <w:p w14:paraId="0C2F05A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a</w:t>
      </w:r>
      <w:r>
        <w:rPr>
          <w:rFonts w:hint="eastAsia" w:ascii="宋体" w:hAnsi="宋体" w:cs="宋体"/>
          <w:color w:val="000000"/>
        </w:rPr>
        <w:t>）具备权限管理功能，可根据需要设置不同制度的查阅权限。</w:t>
      </w:r>
    </w:p>
    <w:p w14:paraId="02F8F1A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b</w:t>
      </w:r>
      <w:r>
        <w:rPr>
          <w:rFonts w:hint="eastAsia" w:ascii="宋体" w:hAnsi="宋体" w:cs="宋体"/>
          <w:color w:val="000000"/>
        </w:rPr>
        <w:t>）具备资料下载功能，允许权限用户下载制度内容或相关附件。</w:t>
      </w:r>
    </w:p>
    <w:p w14:paraId="235B2B3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c</w:t>
      </w:r>
      <w:r>
        <w:rPr>
          <w:rFonts w:hint="eastAsia" w:ascii="宋体" w:hAnsi="宋体" w:cs="宋体"/>
          <w:color w:val="000000"/>
        </w:rPr>
        <w:t>）具备历史</w:t>
      </w:r>
      <w:r>
        <w:rPr>
          <w:rFonts w:hint="eastAsia" w:hAnsi="宋体" w:cs="宋体"/>
          <w:color w:val="000000"/>
          <w:szCs w:val="32"/>
          <w:shd w:val="clear" w:color="auto" w:fill="FFFFFF"/>
        </w:rPr>
        <w:t>库功能，可对失效制度进行管理，方便查阅历史信息。</w:t>
      </w:r>
    </w:p>
    <w:p w14:paraId="7B94F85A">
      <w:pPr>
        <w:pStyle w:val="252"/>
        <w:numPr>
          <w:ilvl w:val="0"/>
          <w:numId w:val="0"/>
        </w:numPr>
        <w:spacing w:before="120" w:after="120"/>
      </w:pPr>
      <w:bookmarkStart w:id="98" w:name="_Toc14338"/>
      <w:r>
        <w:rPr>
          <w:rFonts w:hint="eastAsia"/>
        </w:rPr>
        <w:t>8.3档案管理</w:t>
      </w:r>
      <w:bookmarkEnd w:id="98"/>
    </w:p>
    <w:p w14:paraId="1D0887B6">
      <w:pPr>
        <w:adjustRightInd/>
        <w:outlineLvl w:val="3"/>
        <w:rPr>
          <w:rFonts w:hint="eastAsia" w:ascii="黑体" w:hAnsi="黑体" w:eastAsia="黑体" w:cs="黑体"/>
          <w:b w:val="0"/>
          <w:bCs w:val="0"/>
        </w:rPr>
      </w:pPr>
      <w:r>
        <w:rPr>
          <w:rFonts w:hint="eastAsia" w:ascii="黑体" w:hAnsi="黑体" w:eastAsia="黑体" w:cs="黑体"/>
          <w:b w:val="0"/>
          <w:bCs w:val="0"/>
        </w:rPr>
        <w:t>8.3.1档案接收</w:t>
      </w:r>
    </w:p>
    <w:p w14:paraId="6B4B240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8.3.1.1 </w:t>
      </w:r>
      <w:r>
        <w:rPr>
          <w:rFonts w:hint="eastAsia" w:ascii="宋体" w:hAnsi="宋体" w:cs="宋体"/>
          <w:b/>
          <w:bCs/>
          <w:color w:val="000000"/>
        </w:rPr>
        <w:t>1级</w:t>
      </w:r>
      <w:r>
        <w:rPr>
          <w:rFonts w:hint="eastAsia" w:ascii="宋体" w:hAnsi="宋体" w:cs="宋体"/>
          <w:color w:val="000000"/>
        </w:rPr>
        <w:t>：具备系统常规手工接收功能，运用系统进行手工单件录入登记档案基本信息（如题名、日期、责任人等）。</w:t>
      </w:r>
    </w:p>
    <w:p w14:paraId="3CB3569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8.3.1.2 </w:t>
      </w:r>
      <w:r>
        <w:rPr>
          <w:rFonts w:hint="eastAsia" w:ascii="宋体" w:hAnsi="宋体" w:cs="宋体"/>
          <w:b/>
          <w:bCs/>
          <w:color w:val="000000"/>
        </w:rPr>
        <w:t>2级</w:t>
      </w:r>
      <w:r>
        <w:rPr>
          <w:rFonts w:hint="eastAsia" w:ascii="宋体" w:hAnsi="宋体" w:cs="宋体"/>
          <w:color w:val="000000"/>
        </w:rPr>
        <w:t>：具备电子档案与实体档案的双轨接收功能，支持标准化分类（如按部门、年度、类别），支持纸质档案数字化加工产品批量上传。</w:t>
      </w:r>
    </w:p>
    <w:p w14:paraId="470D1A7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8.3.1.3 </w:t>
      </w:r>
      <w:r>
        <w:rPr>
          <w:rFonts w:hint="eastAsia" w:ascii="宋体" w:hAnsi="宋体" w:cs="宋体"/>
          <w:b/>
          <w:bCs/>
          <w:color w:val="000000"/>
        </w:rPr>
        <w:t>3级</w:t>
      </w:r>
      <w:r>
        <w:rPr>
          <w:rFonts w:hint="eastAsia" w:ascii="宋体" w:hAnsi="宋体" w:cs="宋体"/>
          <w:color w:val="000000"/>
        </w:rPr>
        <w:t>：具备与业务系统接口对接，自动收集电子档案功能，支持自动标引电子档案关键词，智能分类。</w:t>
      </w:r>
    </w:p>
    <w:p w14:paraId="5CBC6779">
      <w:pPr>
        <w:adjustRightInd/>
        <w:outlineLvl w:val="3"/>
        <w:rPr>
          <w:rFonts w:hint="eastAsia" w:ascii="黑体" w:hAnsi="黑体" w:eastAsia="黑体" w:cs="黑体"/>
          <w:b w:val="0"/>
          <w:bCs w:val="0"/>
        </w:rPr>
      </w:pPr>
      <w:r>
        <w:rPr>
          <w:rFonts w:hint="eastAsia" w:ascii="黑体" w:hAnsi="黑体" w:eastAsia="黑体" w:cs="黑体"/>
          <w:b w:val="0"/>
          <w:bCs w:val="0"/>
        </w:rPr>
        <w:t>8.3.2档案整理</w:t>
      </w:r>
    </w:p>
    <w:p w14:paraId="42DA618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8.3.2.1 </w:t>
      </w:r>
      <w:r>
        <w:rPr>
          <w:rFonts w:hint="eastAsia" w:ascii="宋体" w:hAnsi="宋体" w:cs="宋体"/>
          <w:b/>
          <w:bCs/>
          <w:color w:val="000000"/>
        </w:rPr>
        <w:t>1级</w:t>
      </w:r>
      <w:r>
        <w:rPr>
          <w:rFonts w:hint="eastAsia" w:ascii="宋体" w:hAnsi="宋体" w:cs="宋体"/>
          <w:color w:val="000000"/>
        </w:rPr>
        <w:t>：具备系统常规整理功能，运用系统进行手工单件整理（如档号、密级、保管期限等）档案功能。</w:t>
      </w:r>
    </w:p>
    <w:p w14:paraId="4EDD3AD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8.3.2.2 </w:t>
      </w:r>
      <w:r>
        <w:rPr>
          <w:rFonts w:hint="eastAsia" w:ascii="宋体" w:hAnsi="宋体" w:cs="宋体"/>
          <w:b/>
          <w:bCs/>
          <w:color w:val="000000"/>
        </w:rPr>
        <w:t>2级</w:t>
      </w:r>
      <w:r>
        <w:rPr>
          <w:rFonts w:hint="eastAsia" w:ascii="宋体" w:hAnsi="宋体" w:cs="宋体"/>
          <w:color w:val="000000"/>
        </w:rPr>
        <w:t>：具备档案标准化著录与数字化加工功能，支持案卷级、文件级档案整理，支持数字化扫描件与目录信息批量挂接功能。</w:t>
      </w:r>
    </w:p>
    <w:p w14:paraId="1826EAB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8.3.2.3 </w:t>
      </w:r>
      <w:r>
        <w:rPr>
          <w:rFonts w:hint="eastAsia" w:ascii="宋体" w:hAnsi="宋体" w:cs="宋体"/>
          <w:b/>
          <w:bCs/>
          <w:color w:val="000000"/>
        </w:rPr>
        <w:t>3级</w:t>
      </w:r>
      <w:r>
        <w:rPr>
          <w:rFonts w:hint="eastAsia" w:ascii="宋体" w:hAnsi="宋体" w:cs="宋体"/>
          <w:color w:val="000000"/>
        </w:rPr>
        <w:t>：具备批量整理电子档案功能，支持批量修改电子档案条目信息关键字段，支持自动生成电子档案移交清单。</w:t>
      </w:r>
    </w:p>
    <w:p w14:paraId="2806AF65">
      <w:pPr>
        <w:adjustRightInd/>
        <w:outlineLvl w:val="3"/>
        <w:rPr>
          <w:rFonts w:hint="eastAsia" w:ascii="黑体" w:hAnsi="黑体" w:eastAsia="黑体" w:cs="黑体"/>
          <w:b w:val="0"/>
          <w:bCs w:val="0"/>
        </w:rPr>
      </w:pPr>
      <w:r>
        <w:rPr>
          <w:rFonts w:hint="eastAsia" w:ascii="黑体" w:hAnsi="黑体" w:eastAsia="黑体" w:cs="黑体"/>
          <w:b w:val="0"/>
          <w:bCs w:val="0"/>
        </w:rPr>
        <w:t>8.3.3档案保存</w:t>
      </w:r>
    </w:p>
    <w:p w14:paraId="23836B6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8.3.3.1 </w:t>
      </w:r>
      <w:r>
        <w:rPr>
          <w:rFonts w:hint="eastAsia" w:ascii="宋体" w:hAnsi="宋体" w:cs="宋体"/>
          <w:b/>
          <w:bCs/>
          <w:color w:val="000000"/>
        </w:rPr>
        <w:t>1级</w:t>
      </w:r>
      <w:r>
        <w:rPr>
          <w:rFonts w:hint="eastAsia" w:ascii="宋体" w:hAnsi="宋体" w:cs="宋体"/>
          <w:color w:val="000000"/>
        </w:rPr>
        <w:t>：具备系统常规保存功能，确保档案的完整性和可用性，满足日常存储需求。</w:t>
      </w:r>
    </w:p>
    <w:p w14:paraId="03BCA46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8.3.3.2 </w:t>
      </w:r>
      <w:r>
        <w:rPr>
          <w:rFonts w:hint="eastAsia" w:ascii="宋体" w:hAnsi="宋体" w:cs="宋体"/>
          <w:b/>
          <w:bCs/>
          <w:color w:val="000000"/>
        </w:rPr>
        <w:t>2级</w:t>
      </w:r>
      <w:r>
        <w:rPr>
          <w:rFonts w:hint="eastAsia" w:ascii="宋体" w:hAnsi="宋体" w:cs="宋体"/>
          <w:color w:val="000000"/>
        </w:rPr>
        <w:t>：具备对电子档案及其目录数据库进行备份与恢复功能，建立电子档案备份机制，支持存储状况监控和警告、备份异常自动预警，支持档案分库分级存储管理。</w:t>
      </w:r>
    </w:p>
    <w:p w14:paraId="76FC475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8.3.3.3 </w:t>
      </w:r>
      <w:r>
        <w:rPr>
          <w:rFonts w:hint="eastAsia" w:ascii="宋体" w:hAnsi="宋体" w:cs="宋体"/>
          <w:b/>
          <w:bCs/>
          <w:color w:val="000000"/>
        </w:rPr>
        <w:t>3级</w:t>
      </w:r>
      <w:r>
        <w:rPr>
          <w:rFonts w:hint="eastAsia" w:ascii="宋体" w:hAnsi="宋体" w:cs="宋体"/>
          <w:color w:val="000000"/>
        </w:rPr>
        <w:t>：具备应用AI智能技术确保电子档案长期可信保存功能，支持智能预警系统（如虫害监测、载体寿命预测</w:t>
      </w:r>
      <w:r>
        <w:rPr>
          <w:rFonts w:hint="eastAsia" w:hAnsi="宋体" w:cs="宋体"/>
          <w:color w:val="000000"/>
          <w:szCs w:val="32"/>
          <w:shd w:val="clear" w:color="auto" w:fill="FFFFFF"/>
        </w:rPr>
        <w:t>），支持多维保存策略（如冷热数据分层存储、容灾恢复体系等）。</w:t>
      </w:r>
    </w:p>
    <w:p w14:paraId="474A4786">
      <w:pPr>
        <w:adjustRightInd/>
        <w:outlineLvl w:val="3"/>
        <w:rPr>
          <w:rFonts w:hint="eastAsia" w:ascii="黑体" w:hAnsi="黑体" w:eastAsia="黑体" w:cs="黑体"/>
          <w:b w:val="0"/>
          <w:bCs w:val="0"/>
        </w:rPr>
      </w:pPr>
      <w:r>
        <w:rPr>
          <w:rFonts w:hint="eastAsia" w:ascii="黑体" w:hAnsi="黑体" w:eastAsia="黑体" w:cs="黑体"/>
          <w:b w:val="0"/>
          <w:bCs w:val="0"/>
        </w:rPr>
        <w:t>8.3.4档案利用</w:t>
      </w:r>
    </w:p>
    <w:p w14:paraId="07A6B50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8.3.4.1 </w:t>
      </w:r>
      <w:r>
        <w:rPr>
          <w:rFonts w:hint="eastAsia" w:ascii="宋体" w:hAnsi="宋体" w:cs="宋体"/>
          <w:b/>
          <w:bCs/>
          <w:color w:val="000000"/>
        </w:rPr>
        <w:t>1级</w:t>
      </w:r>
      <w:r>
        <w:rPr>
          <w:rFonts w:hint="eastAsia" w:ascii="宋体" w:hAnsi="宋体" w:cs="宋体"/>
          <w:color w:val="000000"/>
        </w:rPr>
        <w:t>：具备档案管理员线上查阅档案数字化扫描件功能，支持多条件检索。</w:t>
      </w:r>
    </w:p>
    <w:p w14:paraId="217B7CC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8.3.4.2 </w:t>
      </w:r>
      <w:r>
        <w:rPr>
          <w:rFonts w:hint="eastAsia" w:ascii="宋体" w:hAnsi="宋体" w:cs="宋体"/>
          <w:b/>
          <w:bCs/>
          <w:color w:val="000000"/>
        </w:rPr>
        <w:t>2级</w:t>
      </w:r>
      <w:r>
        <w:rPr>
          <w:rFonts w:hint="eastAsia" w:ascii="宋体" w:hAnsi="宋体" w:cs="宋体"/>
          <w:color w:val="000000"/>
        </w:rPr>
        <w:t>：具备借（查）阅档案线上审批功能，支持授权用户实现线上查阅电子档案条目信息。</w:t>
      </w:r>
    </w:p>
    <w:p w14:paraId="196D95D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8.3.4.3 </w:t>
      </w:r>
      <w:r>
        <w:rPr>
          <w:rFonts w:hint="eastAsia" w:ascii="宋体" w:hAnsi="宋体" w:cs="宋体"/>
          <w:b/>
          <w:bCs/>
          <w:color w:val="000000"/>
        </w:rPr>
        <w:t>3级</w:t>
      </w:r>
      <w:r>
        <w:rPr>
          <w:rFonts w:hint="eastAsia" w:ascii="宋体" w:hAnsi="宋体" w:cs="宋体"/>
          <w:color w:val="000000"/>
        </w:rPr>
        <w:t>：具备授权用户实现电子档案在线全文浏览，支持对电子档案借查阅过程信息记录、管理和统计，支持</w:t>
      </w:r>
      <w:r>
        <w:rPr>
          <w:rFonts w:hint="eastAsia" w:hAnsi="宋体" w:cs="宋体"/>
          <w:color w:val="000000"/>
          <w:szCs w:val="32"/>
          <w:shd w:val="clear" w:color="auto" w:fill="FFFFFF"/>
        </w:rPr>
        <w:t>档案利用分析。</w:t>
      </w:r>
    </w:p>
    <w:p w14:paraId="1C1AF709">
      <w:pPr>
        <w:pStyle w:val="252"/>
        <w:numPr>
          <w:ilvl w:val="0"/>
          <w:numId w:val="0"/>
        </w:numPr>
        <w:spacing w:before="120" w:after="120"/>
      </w:pPr>
      <w:bookmarkStart w:id="99" w:name="_Toc9300"/>
      <w:r>
        <w:rPr>
          <w:rFonts w:hint="eastAsia"/>
        </w:rPr>
        <w:t>8.4人力资源管理</w:t>
      </w:r>
      <w:bookmarkEnd w:id="99"/>
    </w:p>
    <w:p w14:paraId="5183CD24">
      <w:pPr>
        <w:adjustRightInd/>
        <w:outlineLvl w:val="3"/>
        <w:rPr>
          <w:rFonts w:hint="eastAsia" w:ascii="黑体" w:hAnsi="黑体" w:eastAsia="黑体" w:cs="黑体"/>
          <w:b w:val="0"/>
          <w:bCs w:val="0"/>
        </w:rPr>
      </w:pPr>
      <w:r>
        <w:rPr>
          <w:rFonts w:hint="eastAsia" w:ascii="黑体" w:hAnsi="黑体" w:eastAsia="黑体" w:cs="黑体"/>
          <w:b w:val="0"/>
          <w:bCs w:val="0"/>
        </w:rPr>
        <w:t>8.4.1人员招聘与录用</w:t>
      </w:r>
    </w:p>
    <w:p w14:paraId="4861B2B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8.4.1.1 </w:t>
      </w:r>
      <w:r>
        <w:rPr>
          <w:rFonts w:hint="eastAsia" w:ascii="宋体" w:hAnsi="宋体" w:cs="宋体"/>
          <w:b/>
          <w:bCs/>
          <w:color w:val="000000"/>
        </w:rPr>
        <w:t>1级</w:t>
      </w:r>
      <w:r>
        <w:rPr>
          <w:rFonts w:hint="eastAsia" w:ascii="宋体" w:hAnsi="宋体" w:cs="宋体"/>
          <w:color w:val="000000"/>
        </w:rPr>
        <w:t>：建立了基本的招聘信息发布平台，具备发布岗位需求、记录应聘者信息的功能。</w:t>
      </w:r>
    </w:p>
    <w:p w14:paraId="67132CF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8.4.1.2 </w:t>
      </w:r>
      <w:r>
        <w:rPr>
          <w:rFonts w:hint="eastAsia" w:ascii="宋体" w:hAnsi="宋体" w:cs="宋体"/>
          <w:b/>
          <w:bCs/>
          <w:color w:val="000000"/>
        </w:rPr>
        <w:t>2级</w:t>
      </w:r>
      <w:r>
        <w:rPr>
          <w:rFonts w:hint="eastAsia" w:ascii="宋体" w:hAnsi="宋体" w:cs="宋体"/>
          <w:color w:val="000000"/>
        </w:rPr>
        <w:t>：基本实现招聘全流程的信息化，具备信息发布、应聘者报名、资格审查、成绩发布、结果查询等功能。</w:t>
      </w:r>
    </w:p>
    <w:p w14:paraId="65B0E8E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8.4.1.3 </w:t>
      </w:r>
      <w:r>
        <w:rPr>
          <w:rFonts w:hint="eastAsia" w:ascii="宋体" w:hAnsi="宋体" w:cs="宋体"/>
          <w:b/>
          <w:bCs/>
          <w:color w:val="000000"/>
        </w:rPr>
        <w:t>3级</w:t>
      </w:r>
      <w:r>
        <w:rPr>
          <w:rFonts w:hint="eastAsia" w:ascii="宋体" w:hAnsi="宋体" w:cs="宋体"/>
          <w:color w:val="000000"/>
        </w:rPr>
        <w:t>：建立智能化的招聘信息平台，建立应聘者信息名库，记录历次应聘人员信息，对信息进行分析利用，并能与外部主要招聘平台实现相关岗位信息对接，通过智能化手段自动筛选匹配人员信息；能够与本单位内部</w:t>
      </w:r>
      <w:r>
        <w:rPr>
          <w:rFonts w:hint="eastAsia" w:hAnsi="宋体" w:cs="宋体"/>
          <w:color w:val="000000"/>
          <w:szCs w:val="32"/>
          <w:shd w:val="clear" w:color="auto" w:fill="FFFFFF"/>
        </w:rPr>
        <w:t>管理信息系统实现对接，录用人员自动衔接进入报到流程。</w:t>
      </w:r>
    </w:p>
    <w:p w14:paraId="4EE4CD33">
      <w:pPr>
        <w:adjustRightInd/>
        <w:outlineLvl w:val="3"/>
        <w:rPr>
          <w:rFonts w:hint="eastAsia" w:ascii="黑体" w:hAnsi="黑体" w:eastAsia="黑体" w:cs="黑体"/>
          <w:b w:val="0"/>
          <w:bCs w:val="0"/>
        </w:rPr>
      </w:pPr>
      <w:r>
        <w:rPr>
          <w:rFonts w:hint="eastAsia" w:ascii="黑体" w:hAnsi="黑体" w:eastAsia="黑体" w:cs="黑体"/>
          <w:b w:val="0"/>
          <w:bCs w:val="0"/>
        </w:rPr>
        <w:t>8.4.2岗位管理</w:t>
      </w:r>
    </w:p>
    <w:p w14:paraId="3AA0F61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8.4.2.1 </w:t>
      </w:r>
      <w:r>
        <w:rPr>
          <w:rFonts w:hint="eastAsia" w:ascii="宋体" w:hAnsi="宋体" w:cs="宋体"/>
          <w:b/>
          <w:bCs/>
          <w:color w:val="000000"/>
        </w:rPr>
        <w:t>1级</w:t>
      </w:r>
      <w:r>
        <w:rPr>
          <w:rFonts w:hint="eastAsia" w:ascii="宋体" w:hAnsi="宋体" w:cs="宋体"/>
          <w:color w:val="000000"/>
        </w:rPr>
        <w:t>：具备各岗位人员日常管理功能，记录岗位设置信息、岗位聘用情况。</w:t>
      </w:r>
    </w:p>
    <w:p w14:paraId="4C0DC50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8.4.2.2 </w:t>
      </w:r>
      <w:r>
        <w:rPr>
          <w:rFonts w:hint="eastAsia" w:ascii="宋体" w:hAnsi="宋体" w:cs="宋体"/>
          <w:b/>
          <w:bCs/>
          <w:color w:val="000000"/>
        </w:rPr>
        <w:t>2级</w:t>
      </w:r>
      <w:r>
        <w:rPr>
          <w:rFonts w:hint="eastAsia" w:ascii="宋体" w:hAnsi="宋体" w:cs="宋体"/>
          <w:color w:val="000000"/>
        </w:rPr>
        <w:t>：具备岗位动态化管理功能，能够记录并更新岗位设置情况，实现岗位聘期考核和岗位聘用全流程信息化，建立人员岗位聘用信息档案。</w:t>
      </w:r>
    </w:p>
    <w:p w14:paraId="474C238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8.4.2.3 </w:t>
      </w:r>
      <w:r>
        <w:rPr>
          <w:rFonts w:hint="eastAsia" w:ascii="宋体" w:hAnsi="宋体" w:cs="宋体"/>
          <w:b/>
          <w:bCs/>
          <w:color w:val="000000"/>
        </w:rPr>
        <w:t>3级</w:t>
      </w:r>
      <w:r>
        <w:rPr>
          <w:rFonts w:hint="eastAsia" w:ascii="宋体" w:hAnsi="宋体" w:cs="宋体"/>
          <w:color w:val="000000"/>
        </w:rPr>
        <w:t>：实现</w:t>
      </w:r>
      <w:r>
        <w:rPr>
          <w:rFonts w:hint="eastAsia" w:hAnsi="宋体" w:cs="宋体"/>
          <w:color w:val="000000"/>
          <w:szCs w:val="32"/>
          <w:shd w:val="clear" w:color="auto" w:fill="FFFFFF"/>
        </w:rPr>
        <w:t>岗位管理信息与人员薪酬、人员考核、职称晋升、聘用证明开具等功能的共享衔接。</w:t>
      </w:r>
    </w:p>
    <w:p w14:paraId="4EFC2CFD">
      <w:pPr>
        <w:adjustRightInd/>
        <w:outlineLvl w:val="3"/>
        <w:rPr>
          <w:rFonts w:hint="eastAsia" w:ascii="黑体" w:hAnsi="黑体" w:eastAsia="黑体" w:cs="黑体"/>
          <w:b w:val="0"/>
          <w:bCs w:val="0"/>
        </w:rPr>
      </w:pPr>
      <w:r>
        <w:rPr>
          <w:rFonts w:hint="eastAsia" w:ascii="黑体" w:hAnsi="黑体" w:eastAsia="黑体" w:cs="黑体"/>
          <w:b w:val="0"/>
          <w:bCs w:val="0"/>
        </w:rPr>
        <w:t>8.4.3人员考核</w:t>
      </w:r>
    </w:p>
    <w:p w14:paraId="3B56C72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8.4.3.1 </w:t>
      </w:r>
      <w:r>
        <w:rPr>
          <w:rFonts w:hint="eastAsia" w:ascii="宋体" w:hAnsi="宋体" w:cs="宋体"/>
          <w:b/>
          <w:bCs/>
          <w:color w:val="000000"/>
        </w:rPr>
        <w:t>1级</w:t>
      </w:r>
      <w:r>
        <w:rPr>
          <w:rFonts w:hint="eastAsia" w:ascii="宋体" w:hAnsi="宋体" w:cs="宋体"/>
          <w:color w:val="000000"/>
        </w:rPr>
        <w:t>：具备开展人员考核工作、记录员工各类考核结果的功能。</w:t>
      </w:r>
    </w:p>
    <w:p w14:paraId="0B238D9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8.4.3.2</w:t>
      </w:r>
      <w:r>
        <w:rPr>
          <w:rFonts w:hint="eastAsia" w:ascii="宋体" w:hAnsi="宋体" w:cs="宋体"/>
          <w:color w:val="000000"/>
          <w:lang w:val="en-US" w:eastAsia="zh-CN"/>
        </w:rPr>
        <w:t xml:space="preserve"> </w:t>
      </w:r>
      <w:r>
        <w:rPr>
          <w:rFonts w:hint="eastAsia" w:ascii="宋体" w:hAnsi="宋体" w:cs="宋体"/>
          <w:b/>
          <w:bCs/>
          <w:color w:val="000000"/>
        </w:rPr>
        <w:t>2级</w:t>
      </w:r>
      <w:r>
        <w:rPr>
          <w:rFonts w:hint="eastAsia" w:ascii="宋体" w:hAnsi="宋体" w:cs="宋体"/>
          <w:color w:val="000000"/>
        </w:rPr>
        <w:t>：各类人员考核方式实现流程信息化，具备发布考核通知和考核标准、线上评估打分、满意度测评、过程跟踪和结果反馈等功能。</w:t>
      </w:r>
    </w:p>
    <w:p w14:paraId="6DFCCDC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8.4.3.3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color w:val="000000"/>
        </w:rPr>
        <w:tab/>
      </w:r>
      <w:r>
        <w:rPr>
          <w:rFonts w:hint="eastAsia" w:ascii="宋体" w:hAnsi="宋体" w:cs="宋体"/>
          <w:color w:val="000000"/>
        </w:rPr>
        <w:t>单位内部不同部门之间、不同考核评价方式之间实现高度整合共享，包括实现平时考核与年度考核、聘期考核之间结果的自动获取和利用，本单位自定义的绩效考核结果与人员考核的自动获取和利用，各</w:t>
      </w:r>
      <w:r>
        <w:rPr>
          <w:rFonts w:hint="eastAsia" w:hAnsi="宋体" w:cs="宋体"/>
          <w:color w:val="000000"/>
          <w:szCs w:val="32"/>
          <w:shd w:val="clear" w:color="auto" w:fill="FFFFFF"/>
        </w:rPr>
        <w:t>类员工奖惩结果与人员考核的自动获取和利用。</w:t>
      </w:r>
    </w:p>
    <w:p w14:paraId="166FFE6D">
      <w:pPr>
        <w:adjustRightInd/>
        <w:outlineLvl w:val="3"/>
        <w:rPr>
          <w:rFonts w:hint="eastAsia" w:ascii="黑体" w:hAnsi="黑体" w:eastAsia="黑体" w:cs="黑体"/>
          <w:b w:val="0"/>
          <w:bCs w:val="0"/>
        </w:rPr>
      </w:pPr>
      <w:r>
        <w:rPr>
          <w:rFonts w:hint="eastAsia" w:ascii="黑体" w:hAnsi="黑体" w:eastAsia="黑体" w:cs="黑体"/>
          <w:b w:val="0"/>
          <w:bCs w:val="0"/>
        </w:rPr>
        <w:t>8.4.4薪酬管理</w:t>
      </w:r>
    </w:p>
    <w:p w14:paraId="6180640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8.4.4.1 </w:t>
      </w:r>
      <w:r>
        <w:rPr>
          <w:rFonts w:hint="eastAsia" w:ascii="宋体" w:hAnsi="宋体" w:cs="宋体"/>
          <w:b/>
          <w:bCs/>
          <w:color w:val="000000"/>
        </w:rPr>
        <w:t>1级</w:t>
      </w:r>
      <w:r>
        <w:rPr>
          <w:rFonts w:hint="eastAsia" w:ascii="宋体" w:hAnsi="宋体" w:cs="宋体"/>
          <w:color w:val="000000"/>
        </w:rPr>
        <w:t>：建立了基本的工资核算系统，具备计算员工工资的功能。</w:t>
      </w:r>
    </w:p>
    <w:p w14:paraId="158B395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8.4.4.2</w:t>
      </w:r>
      <w:r>
        <w:rPr>
          <w:rFonts w:hint="eastAsia" w:ascii="宋体" w:hAnsi="宋体" w:cs="宋体"/>
          <w:b/>
          <w:bCs/>
          <w:color w:val="000000"/>
        </w:rPr>
        <w:t xml:space="preserve"> 2级</w:t>
      </w:r>
      <w:r>
        <w:rPr>
          <w:rFonts w:hint="eastAsia" w:ascii="宋体" w:hAnsi="宋体" w:cs="宋体"/>
          <w:color w:val="000000"/>
        </w:rPr>
        <w:t>：建立了薪酬福利管理信息系统，具备自动计算工资和福利的功能；薪酬数据可以根据本单位实际以及绩效考核数据进行联动，并自动调整薪酬。</w:t>
      </w:r>
    </w:p>
    <w:p w14:paraId="19247B2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8.4.4.3 </w:t>
      </w:r>
      <w:r>
        <w:rPr>
          <w:rFonts w:hint="eastAsia" w:ascii="宋体" w:hAnsi="宋体" w:cs="宋体"/>
          <w:b/>
          <w:bCs/>
          <w:color w:val="000000"/>
        </w:rPr>
        <w:t>3级</w:t>
      </w:r>
      <w:r>
        <w:rPr>
          <w:rFonts w:hint="eastAsia" w:ascii="宋体" w:hAnsi="宋体" w:cs="宋体"/>
          <w:color w:val="000000"/>
        </w:rPr>
        <w:t>：建立了智能化的薪酬福利管理系统，帮助员工进行个人薪酬福利待遇的历史信息管理，具备查询和统计分</w:t>
      </w:r>
      <w:r>
        <w:rPr>
          <w:rFonts w:hint="eastAsia" w:hAnsi="宋体" w:cs="宋体"/>
          <w:color w:val="000000"/>
          <w:szCs w:val="32"/>
          <w:shd w:val="clear" w:color="auto" w:fill="FFFFFF"/>
        </w:rPr>
        <w:t>析功能，具备职工收入证明等文书材料的自动开具功能。</w:t>
      </w:r>
    </w:p>
    <w:p w14:paraId="279657BF">
      <w:pPr>
        <w:adjustRightInd/>
        <w:outlineLvl w:val="3"/>
        <w:rPr>
          <w:rFonts w:hint="eastAsia" w:ascii="黑体" w:hAnsi="黑体" w:eastAsia="黑体" w:cs="黑体"/>
          <w:b w:val="0"/>
          <w:bCs w:val="0"/>
        </w:rPr>
      </w:pPr>
      <w:r>
        <w:rPr>
          <w:rFonts w:hint="eastAsia" w:ascii="黑体" w:hAnsi="黑体" w:eastAsia="黑体" w:cs="黑体"/>
          <w:b w:val="0"/>
          <w:bCs w:val="0"/>
        </w:rPr>
        <w:t>8.4.5干部人事档案管理</w:t>
      </w:r>
    </w:p>
    <w:p w14:paraId="4DB1118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8.4.5.1 </w:t>
      </w:r>
      <w:r>
        <w:rPr>
          <w:rFonts w:hint="eastAsia" w:ascii="宋体" w:hAnsi="宋体" w:cs="宋体"/>
          <w:b/>
          <w:bCs/>
          <w:color w:val="000000"/>
        </w:rPr>
        <w:t>1级</w:t>
      </w:r>
      <w:r>
        <w:rPr>
          <w:rFonts w:hint="eastAsia" w:ascii="宋体" w:hAnsi="宋体" w:cs="宋体"/>
          <w:color w:val="000000"/>
        </w:rPr>
        <w:t>：建立了基础的人事档案电子化系统，具备记录员工基本信息的功能。</w:t>
      </w:r>
    </w:p>
    <w:p w14:paraId="1CFA4B6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8.4.5.2 </w:t>
      </w:r>
      <w:r>
        <w:rPr>
          <w:rFonts w:hint="eastAsia" w:ascii="宋体" w:hAnsi="宋体" w:cs="宋体"/>
          <w:b/>
          <w:bCs/>
          <w:color w:val="000000"/>
        </w:rPr>
        <w:t>2级</w:t>
      </w:r>
      <w:r>
        <w:rPr>
          <w:rFonts w:hint="eastAsia" w:ascii="宋体" w:hAnsi="宋体" w:cs="宋体"/>
          <w:color w:val="000000"/>
        </w:rPr>
        <w:t>：实现了现有干部人事档案的电子化，具备档案的电子化目录建库、纸质档案扫描、图像处理、自动</w:t>
      </w:r>
      <w:r>
        <w:rPr>
          <w:rFonts w:hint="eastAsia" w:hAnsi="宋体" w:cs="宋体"/>
          <w:color w:val="000000"/>
          <w:szCs w:val="32"/>
          <w:shd w:val="clear" w:color="auto" w:fill="FFFFFF"/>
        </w:rPr>
        <w:t>组卷等功能，具备查阅、复印、打印等基本功能。</w:t>
      </w:r>
    </w:p>
    <w:p w14:paraId="492B5C5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eastAsia="宋体" w:cs="宋体"/>
          <w:color w:val="000000"/>
          <w:kern w:val="2"/>
          <w:sz w:val="21"/>
          <w:szCs w:val="21"/>
          <w:lang w:val="en-US" w:eastAsia="zh-CN" w:bidi="ar-SA"/>
        </w:rPr>
        <w:t xml:space="preserve">8.4.5.3 </w:t>
      </w:r>
      <w:r>
        <w:rPr>
          <w:rFonts w:hint="eastAsia" w:ascii="宋体" w:hAnsi="宋体" w:cs="宋体"/>
          <w:b/>
          <w:bCs/>
          <w:color w:val="000000"/>
          <w:lang w:val="en-US" w:eastAsia="zh-CN"/>
        </w:rPr>
        <w:t>3级</w:t>
      </w:r>
      <w:r>
        <w:rPr>
          <w:rFonts w:hint="eastAsia" w:ascii="宋体" w:hAnsi="宋体" w:eastAsia="宋体" w:cs="宋体"/>
          <w:color w:val="000000"/>
          <w:kern w:val="2"/>
          <w:sz w:val="21"/>
          <w:szCs w:val="21"/>
          <w:lang w:val="en-US" w:eastAsia="zh-CN" w:bidi="ar-SA"/>
        </w:rPr>
        <w:t>：具备数据存储、数据交换、数据备份、安全管理等功能，保证数字档案的真实性、完整性、可用性、安全性；依托信息系统实现干部人事档案的建立、接收、整理、保管、归档、查阅、转递、统计和保密</w:t>
      </w:r>
      <w:r>
        <w:rPr>
          <w:rFonts w:hint="eastAsia" w:hAnsi="宋体" w:cs="宋体"/>
          <w:color w:val="000000"/>
          <w:szCs w:val="32"/>
          <w:shd w:val="clear" w:color="auto" w:fill="FFFFFF"/>
        </w:rPr>
        <w:t>全流程信息化。</w:t>
      </w:r>
    </w:p>
    <w:p w14:paraId="1F82A970">
      <w:pPr>
        <w:pStyle w:val="252"/>
        <w:numPr>
          <w:ilvl w:val="0"/>
          <w:numId w:val="0"/>
        </w:numPr>
        <w:spacing w:before="120" w:after="120"/>
      </w:pPr>
      <w:bookmarkStart w:id="100" w:name="_Toc80"/>
      <w:r>
        <w:rPr>
          <w:rFonts w:hint="eastAsia"/>
        </w:rPr>
        <w:t>8.5财务管理</w:t>
      </w:r>
      <w:bookmarkEnd w:id="100"/>
    </w:p>
    <w:p w14:paraId="72AADEC3">
      <w:pPr>
        <w:adjustRightInd/>
        <w:outlineLvl w:val="3"/>
        <w:rPr>
          <w:rFonts w:hint="eastAsia" w:ascii="黑体" w:hAnsi="黑体" w:eastAsia="黑体" w:cs="黑体"/>
          <w:b w:val="0"/>
          <w:bCs w:val="0"/>
        </w:rPr>
      </w:pPr>
      <w:r>
        <w:rPr>
          <w:rFonts w:hint="eastAsia" w:ascii="黑体" w:hAnsi="黑体" w:eastAsia="黑体" w:cs="黑体"/>
          <w:b w:val="0"/>
          <w:bCs w:val="0"/>
        </w:rPr>
        <w:t>8.5.1收入管理</w:t>
      </w:r>
    </w:p>
    <w:p w14:paraId="2030DE1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8.5.1.1 </w:t>
      </w:r>
      <w:r>
        <w:rPr>
          <w:rFonts w:hint="eastAsia" w:ascii="宋体" w:hAnsi="宋体" w:cs="宋体"/>
          <w:b/>
          <w:bCs/>
          <w:color w:val="000000"/>
        </w:rPr>
        <w:t>1级</w:t>
      </w:r>
      <w:r>
        <w:rPr>
          <w:rFonts w:hint="eastAsia" w:ascii="宋体" w:hAnsi="宋体" w:cs="宋体"/>
          <w:color w:val="000000"/>
        </w:rPr>
        <w:t>：借助信息化系统，助力财务部门完成血费、检测费收入月结工作，生成规范且满足财务核算要求的月结报表，确保财务数据的准确性，为财务分析与决策提供可靠依据。</w:t>
      </w:r>
    </w:p>
    <w:p w14:paraId="0DC41C8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8.5.1.2 </w:t>
      </w:r>
      <w:r>
        <w:rPr>
          <w:rFonts w:hint="eastAsia" w:ascii="宋体" w:hAnsi="宋体" w:cs="宋体"/>
          <w:b/>
          <w:bCs/>
          <w:color w:val="000000"/>
        </w:rPr>
        <w:t>2级</w:t>
      </w:r>
      <w:r>
        <w:rPr>
          <w:rFonts w:hint="eastAsia" w:ascii="宋体" w:hAnsi="宋体" w:cs="宋体"/>
          <w:color w:val="000000"/>
        </w:rPr>
        <w:t>：</w:t>
      </w:r>
      <w:r>
        <w:rPr>
          <w:rFonts w:hint="eastAsia" w:ascii="宋体" w:hAnsi="宋体" w:cs="宋体"/>
          <w:color w:val="000000"/>
        </w:rPr>
        <w:tab/>
      </w:r>
    </w:p>
    <w:p w14:paraId="37862AA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a）具备与血液管理、集中化检测业务系统高级联动功能，自动获取血费、检测费应收数据，为后续财务处理提供可靠数据支撑,至少实现1项。</w:t>
      </w:r>
    </w:p>
    <w:p w14:paraId="311FEFF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b）具备与输研所等业务系统高级联动功能，自动获取检测费收入数据（日清月结），自动生成各类报表，包含日、月报表，票据等信息。</w:t>
      </w:r>
    </w:p>
    <w:p w14:paraId="3145844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c）各收入信息能够在财务各岗位共享。</w:t>
      </w:r>
    </w:p>
    <w:p w14:paraId="52F0CF2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8.5.1.3 </w:t>
      </w:r>
      <w:r>
        <w:rPr>
          <w:rFonts w:hint="eastAsia" w:ascii="宋体" w:hAnsi="宋体" w:cs="宋体"/>
          <w:b/>
          <w:bCs/>
          <w:color w:val="000000"/>
        </w:rPr>
        <w:t>3级</w:t>
      </w:r>
      <w:r>
        <w:rPr>
          <w:rFonts w:hint="eastAsia" w:ascii="宋体" w:hAnsi="宋体" w:cs="宋体"/>
          <w:color w:val="000000"/>
        </w:rPr>
        <w:t>：</w:t>
      </w:r>
    </w:p>
    <w:p w14:paraId="7B47841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a）具备将收款情况实时反馈至各业务系统，实现对收款状态的动态监控。</w:t>
      </w:r>
    </w:p>
    <w:p w14:paraId="01A4969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b）具备血费、检测费明细与各医院进行对账确认的功能，支持导出明细报表。</w:t>
      </w:r>
    </w:p>
    <w:p w14:paraId="223300E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c）具备自动生成血费、检测费应收未收情况报告并触发预警提示的功能，助力财务及业务部门及时掌握资金回笼状态，降低资金风险。</w:t>
      </w:r>
    </w:p>
    <w:p w14:paraId="19B60E5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d）具备各收款渠道的统一</w:t>
      </w:r>
      <w:r>
        <w:rPr>
          <w:rFonts w:hint="eastAsia" w:hAnsi="宋体" w:cs="宋体"/>
          <w:color w:val="000000"/>
          <w:szCs w:val="32"/>
          <w:shd w:val="clear" w:color="auto" w:fill="FFFFFF"/>
        </w:rPr>
        <w:t>对账功能，可通过统一的平台展示工具对血站收入账目进行智能展示。</w:t>
      </w:r>
    </w:p>
    <w:p w14:paraId="7850C09C">
      <w:pPr>
        <w:adjustRightInd/>
        <w:outlineLvl w:val="3"/>
        <w:rPr>
          <w:rFonts w:hint="eastAsia" w:ascii="黑体" w:hAnsi="黑体" w:eastAsia="黑体" w:cs="黑体"/>
          <w:b w:val="0"/>
          <w:bCs w:val="0"/>
        </w:rPr>
      </w:pPr>
      <w:r>
        <w:rPr>
          <w:rFonts w:hint="eastAsia" w:ascii="黑体" w:hAnsi="黑体" w:eastAsia="黑体" w:cs="黑体"/>
          <w:b w:val="0"/>
          <w:bCs w:val="0"/>
        </w:rPr>
        <w:t>8.5.2会计核算</w:t>
      </w:r>
    </w:p>
    <w:p w14:paraId="4CFA0E2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8.5.2.1 </w:t>
      </w:r>
      <w:r>
        <w:rPr>
          <w:rFonts w:hint="eastAsia" w:ascii="宋体" w:hAnsi="宋体" w:cs="宋体"/>
          <w:b/>
          <w:bCs/>
          <w:color w:val="000000"/>
        </w:rPr>
        <w:t>1级</w:t>
      </w:r>
      <w:r>
        <w:rPr>
          <w:rFonts w:hint="eastAsia" w:ascii="宋体" w:hAnsi="宋体" w:cs="宋体"/>
          <w:color w:val="000000"/>
        </w:rPr>
        <w:t>：</w:t>
      </w:r>
      <w:r>
        <w:rPr>
          <w:rFonts w:hint="eastAsia" w:ascii="宋体" w:hAnsi="宋体" w:cs="宋体"/>
          <w:color w:val="000000"/>
        </w:rPr>
        <w:tab/>
      </w:r>
    </w:p>
    <w:p w14:paraId="2FFED35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a）具备收入支出类原始凭证的录入并生成记账凭证的功能。</w:t>
      </w:r>
    </w:p>
    <w:p w14:paraId="5DFEF8F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b）具备获取出入库等月报数据汇总、账务核算等功能，初步实现信息化辅助财务核算。</w:t>
      </w:r>
    </w:p>
    <w:p w14:paraId="19A1EA5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c）具备生成《资产负债表》《收入费用表》等财务报表的功能，为财务报告提供基础数据支持。</w:t>
      </w:r>
    </w:p>
    <w:p w14:paraId="73A7871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8.5.2.2 </w:t>
      </w:r>
      <w:r>
        <w:rPr>
          <w:rFonts w:hint="eastAsia" w:ascii="宋体" w:hAnsi="宋体" w:cs="宋体"/>
          <w:b/>
          <w:bCs/>
          <w:color w:val="000000"/>
        </w:rPr>
        <w:t>2级</w:t>
      </w:r>
      <w:r>
        <w:rPr>
          <w:rFonts w:hint="eastAsia" w:ascii="宋体" w:hAnsi="宋体" w:cs="宋体"/>
          <w:color w:val="000000"/>
        </w:rPr>
        <w:t>：</w:t>
      </w:r>
    </w:p>
    <w:p w14:paraId="7CF71AE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a）支出类原始凭证基本实现自动生成记账凭证，减少手工操作，提升核算效率。</w:t>
      </w:r>
    </w:p>
    <w:p w14:paraId="2ED0191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b）具备与库房、人员工资系统等数据量大核算复杂的业务高级联动，自动获取明细单据功能并核算至科室层面，为财务分析与精细化管理提供数据支撑。</w:t>
      </w:r>
    </w:p>
    <w:p w14:paraId="0060377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c）信息能够在财务各岗位共享。</w:t>
      </w:r>
    </w:p>
    <w:p w14:paraId="063D9AF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8.5.2.3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color w:val="000000"/>
        </w:rPr>
        <w:tab/>
      </w:r>
    </w:p>
    <w:p w14:paraId="046EC66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a）所有收入支出类原始凭证实现自动生成记账凭证，全面提升会计核算自动化水平。</w:t>
      </w:r>
    </w:p>
    <w:p w14:paraId="28BF43D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b）支持按科室查询统计所有会计账务信息，便于进行财务分析与管理决策。</w:t>
      </w:r>
    </w:p>
    <w:p w14:paraId="4C9B370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c）拥有单位统一的电子会计科目字典，规范会计科目使用，保证账务处理一致性。</w:t>
      </w:r>
    </w:p>
    <w:p w14:paraId="799B57E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d）凭证查询时能够</w:t>
      </w:r>
      <w:r>
        <w:rPr>
          <w:rFonts w:hint="eastAsia" w:hAnsi="宋体" w:cs="宋体"/>
          <w:color w:val="000000"/>
          <w:szCs w:val="32"/>
          <w:shd w:val="clear" w:color="auto" w:fill="FFFFFF"/>
        </w:rPr>
        <w:t>跳转到报销申请信息，方便财务追溯与审核，实现业务流程关联。</w:t>
      </w:r>
    </w:p>
    <w:p w14:paraId="578741C8">
      <w:pPr>
        <w:adjustRightInd/>
        <w:outlineLvl w:val="3"/>
        <w:rPr>
          <w:rFonts w:hint="eastAsia" w:ascii="黑体" w:hAnsi="黑体" w:eastAsia="黑体" w:cs="黑体"/>
          <w:b w:val="0"/>
          <w:bCs w:val="0"/>
        </w:rPr>
      </w:pPr>
      <w:r>
        <w:rPr>
          <w:rFonts w:hint="eastAsia" w:ascii="黑体" w:hAnsi="黑体" w:eastAsia="黑体" w:cs="黑体"/>
          <w:b w:val="0"/>
          <w:bCs w:val="0"/>
        </w:rPr>
        <w:t>8.5.3预算编制</w:t>
      </w:r>
    </w:p>
    <w:p w14:paraId="7AF376F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8.5.3.1 </w:t>
      </w:r>
      <w:r>
        <w:rPr>
          <w:rFonts w:hint="eastAsia" w:ascii="宋体" w:hAnsi="宋体" w:cs="宋体"/>
          <w:b/>
          <w:bCs/>
          <w:color w:val="000000"/>
        </w:rPr>
        <w:t>1级</w:t>
      </w:r>
      <w:r>
        <w:rPr>
          <w:rFonts w:hint="eastAsia" w:ascii="宋体" w:hAnsi="宋体" w:cs="宋体"/>
          <w:color w:val="000000"/>
        </w:rPr>
        <w:t>：</w:t>
      </w:r>
    </w:p>
    <w:p w14:paraId="69289FE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a）预算编制主要依靠OA等简单办公系统收集数据，依据历史预算数据和经验，按照规定的预算科目体系进行编制。</w:t>
      </w:r>
    </w:p>
    <w:p w14:paraId="568A37C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b）借助简单的电子表格工具对预算数据进行初步汇总与整理。</w:t>
      </w:r>
    </w:p>
    <w:p w14:paraId="0F8BB51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c）下达预算数通过线下表格等方式导入预算管理系统。</w:t>
      </w:r>
    </w:p>
    <w:p w14:paraId="7DAF630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8.5.3.2 </w:t>
      </w:r>
      <w:r>
        <w:rPr>
          <w:rFonts w:hint="eastAsia" w:ascii="宋体" w:hAnsi="宋体" w:cs="宋体"/>
          <w:b/>
          <w:bCs/>
          <w:color w:val="000000"/>
        </w:rPr>
        <w:t>2级</w:t>
      </w:r>
      <w:r>
        <w:rPr>
          <w:rFonts w:hint="eastAsia" w:ascii="宋体" w:hAnsi="宋体" w:cs="宋体"/>
          <w:color w:val="000000"/>
        </w:rPr>
        <w:t>：</w:t>
      </w:r>
    </w:p>
    <w:p w14:paraId="4C7834A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a）预算编制实现部分数据自动化采集，从财务系统、业务系统中获取历史关键财务和业务数据，辅助预算编制。</w:t>
      </w:r>
    </w:p>
    <w:p w14:paraId="3A87D9D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b）运用预算管理软件进行预算数据的编制、汇总和线上审批流程，能生成简单的预算报表和分析图表。</w:t>
      </w:r>
    </w:p>
    <w:p w14:paraId="08BC95F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c）通过内部信息系统实现预算信息在财务部门与主要业务部门间的初步共享。</w:t>
      </w:r>
    </w:p>
    <w:p w14:paraId="45D14F6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8.5.3.3 </w:t>
      </w:r>
      <w:r>
        <w:rPr>
          <w:rFonts w:hint="eastAsia" w:ascii="宋体" w:hAnsi="宋体" w:cs="宋体"/>
          <w:b/>
          <w:bCs/>
          <w:color w:val="000000"/>
        </w:rPr>
        <w:t>3级</w:t>
      </w:r>
      <w:r>
        <w:rPr>
          <w:rFonts w:hint="eastAsia" w:ascii="宋体" w:hAnsi="宋体" w:cs="宋体"/>
          <w:color w:val="000000"/>
        </w:rPr>
        <w:t>：</w:t>
      </w:r>
      <w:r>
        <w:rPr>
          <w:rFonts w:hint="eastAsia" w:ascii="宋体" w:hAnsi="宋体" w:cs="宋体"/>
          <w:color w:val="000000"/>
        </w:rPr>
        <w:tab/>
      </w:r>
    </w:p>
    <w:p w14:paraId="09DF671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a）预算编制实现全流程自动化，系统根据预设规则，自动从各类业务系统、财务系统、外部市场数据来源中获取全面数据，进行智能分析和预测，生成精准的预算方案。</w:t>
      </w:r>
    </w:p>
    <w:p w14:paraId="5A82232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b）借助AI工具，构建预测模型，自动生成预测预算，预测 vs 实际对比。</w:t>
      </w:r>
    </w:p>
    <w:p w14:paraId="4D8ACA6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c）具备多维预算分析功能，可按科室、项目、业务流程等多个维度进行预算分析，深入挖掘数据价值。</w:t>
      </w:r>
    </w:p>
    <w:p w14:paraId="6082F52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d）实现预算信息在血站全部门、全层级的高度共享，通过智能决策平台为管理层提供可视化的预算决策支持，辅助战</w:t>
      </w:r>
      <w:r>
        <w:rPr>
          <w:rFonts w:hint="eastAsia" w:hAnsi="宋体" w:cs="宋体"/>
          <w:color w:val="000000"/>
          <w:szCs w:val="32"/>
          <w:shd w:val="clear" w:color="auto" w:fill="FFFFFF"/>
        </w:rPr>
        <w:t>略决策。</w:t>
      </w:r>
    </w:p>
    <w:p w14:paraId="1B04CEEA">
      <w:pPr>
        <w:adjustRightInd/>
        <w:outlineLvl w:val="3"/>
        <w:rPr>
          <w:rFonts w:hint="eastAsia" w:ascii="黑体" w:hAnsi="黑体" w:eastAsia="黑体" w:cs="黑体"/>
          <w:b w:val="0"/>
          <w:bCs w:val="0"/>
        </w:rPr>
      </w:pPr>
      <w:r>
        <w:rPr>
          <w:rFonts w:hint="eastAsia" w:ascii="黑体" w:hAnsi="黑体" w:eastAsia="黑体" w:cs="黑体"/>
          <w:b w:val="0"/>
          <w:bCs w:val="0"/>
        </w:rPr>
        <w:t>8.5.4预算执行</w:t>
      </w:r>
    </w:p>
    <w:p w14:paraId="22829B6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8.5.4.1 </w:t>
      </w:r>
      <w:r>
        <w:rPr>
          <w:rFonts w:hint="eastAsia" w:ascii="宋体" w:hAnsi="宋体" w:cs="宋体"/>
          <w:b/>
          <w:bCs/>
          <w:color w:val="000000"/>
        </w:rPr>
        <w:t>1级</w:t>
      </w:r>
      <w:r>
        <w:rPr>
          <w:rFonts w:hint="eastAsia" w:ascii="宋体" w:hAnsi="宋体" w:cs="宋体"/>
          <w:color w:val="000000"/>
        </w:rPr>
        <w:t>：</w:t>
      </w:r>
    </w:p>
    <w:p w14:paraId="078FD72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a）预算计划数通过线下表格等方式导入预算管理系统。</w:t>
      </w:r>
    </w:p>
    <w:p w14:paraId="343E5AE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b）付款报销通过拍照等方式上传发票、合同文本、入库单。</w:t>
      </w:r>
    </w:p>
    <w:p w14:paraId="5732E27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c）费用报销采用手工填写付款账号信息。</w:t>
      </w:r>
    </w:p>
    <w:p w14:paraId="56266A5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d）具备预算控制功能，超支情况无法发起报销。</w:t>
      </w:r>
    </w:p>
    <w:p w14:paraId="1ACB2CA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e）传统方式进行线上审批流。</w:t>
      </w:r>
    </w:p>
    <w:p w14:paraId="7F7DE03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8.5.4.2 </w:t>
      </w:r>
      <w:r>
        <w:rPr>
          <w:rFonts w:hint="eastAsia" w:ascii="宋体" w:hAnsi="宋体" w:cs="宋体"/>
          <w:b/>
          <w:bCs/>
          <w:color w:val="000000"/>
        </w:rPr>
        <w:t>2级</w:t>
      </w:r>
      <w:r>
        <w:rPr>
          <w:rFonts w:hint="eastAsia" w:ascii="宋体" w:hAnsi="宋体" w:cs="宋体"/>
          <w:color w:val="000000"/>
        </w:rPr>
        <w:t>：</w:t>
      </w:r>
      <w:r>
        <w:rPr>
          <w:rFonts w:hint="eastAsia" w:ascii="宋体" w:hAnsi="宋体" w:cs="宋体"/>
          <w:color w:val="000000"/>
        </w:rPr>
        <w:tab/>
      </w:r>
    </w:p>
    <w:p w14:paraId="1B0F38A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a）具备与总务后勤系统进行高级联动功能，实时共享预算计划；付款报销关联关键电子单据包含事前申请单、电子入库单、合同文本等。</w:t>
      </w:r>
    </w:p>
    <w:p w14:paraId="31FD51F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b）建立预算执行监控机制，定期自动采集预算执行数据，与预算目标对比，及时发现偏差并进行预警。</w:t>
      </w:r>
    </w:p>
    <w:p w14:paraId="5E3EF8E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c）具备与银行系统对接、一键支付的功能。</w:t>
      </w:r>
    </w:p>
    <w:p w14:paraId="30E087C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d）具备自动抓取发票票面信息并进行查重验真。</w:t>
      </w:r>
    </w:p>
    <w:p w14:paraId="30C56B1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e）支持自定义线上审批流程。</w:t>
      </w:r>
    </w:p>
    <w:p w14:paraId="20A9C84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f）具备查看预算执行明细，关联报销单据功能。</w:t>
      </w:r>
    </w:p>
    <w:p w14:paraId="2C75998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g）预算信息在各部门共享</w:t>
      </w:r>
      <w:r>
        <w:rPr>
          <w:rFonts w:hint="eastAsia" w:hAnsi="宋体" w:cs="宋体"/>
          <w:color w:val="000000"/>
          <w:szCs w:val="32"/>
          <w:shd w:val="clear" w:color="auto" w:fill="FFFFFF"/>
        </w:rPr>
        <w:t>。</w:t>
      </w:r>
    </w:p>
    <w:p w14:paraId="3690617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8.5.4.3 </w:t>
      </w:r>
      <w:r>
        <w:rPr>
          <w:rFonts w:hint="eastAsia" w:ascii="宋体" w:hAnsi="宋体" w:cs="宋体"/>
          <w:b/>
          <w:bCs/>
          <w:color w:val="000000"/>
        </w:rPr>
        <w:t>3级</w:t>
      </w:r>
      <w:r>
        <w:rPr>
          <w:rFonts w:hint="eastAsia" w:ascii="宋体" w:hAnsi="宋体" w:cs="宋体"/>
          <w:color w:val="000000"/>
        </w:rPr>
        <w:t>：</w:t>
      </w:r>
    </w:p>
    <w:p w14:paraId="5BF797E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a）实现预算编制、预算下达、预算调整、预算执行、银企直联、自动生成凭证、绩效评价全流程闭环管理。</w:t>
      </w:r>
    </w:p>
    <w:p w14:paraId="448C317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b）预算执行监控实时化，系统持续跟踪预算执行情况，一旦出现偏差自动触发深度分析，并提供多种调整策略建议。</w:t>
      </w:r>
    </w:p>
    <w:p w14:paraId="5151ADC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c）借助AI等工具对照预算目标自动生成绩效评价报告。</w:t>
      </w:r>
    </w:p>
    <w:p w14:paraId="4585143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d）具备人机协同智</w:t>
      </w:r>
      <w:r>
        <w:rPr>
          <w:rFonts w:hint="eastAsia" w:hAnsi="宋体" w:cs="宋体"/>
          <w:color w:val="000000"/>
          <w:szCs w:val="32"/>
          <w:shd w:val="clear" w:color="auto" w:fill="FFFFFF"/>
        </w:rPr>
        <w:t>能审核功能，匹配合同条款、对照预算等信息自动完成初级审核。</w:t>
      </w:r>
    </w:p>
    <w:p w14:paraId="1D668403">
      <w:pPr>
        <w:pStyle w:val="252"/>
        <w:numPr>
          <w:ilvl w:val="0"/>
          <w:numId w:val="0"/>
        </w:numPr>
        <w:spacing w:before="120" w:after="120"/>
      </w:pPr>
      <w:bookmarkStart w:id="101" w:name="_Toc26229"/>
      <w:r>
        <w:rPr>
          <w:rFonts w:hint="eastAsia"/>
        </w:rPr>
        <w:t>8.6培训科研管理</w:t>
      </w:r>
      <w:bookmarkEnd w:id="101"/>
    </w:p>
    <w:p w14:paraId="00E339BD">
      <w:pPr>
        <w:adjustRightInd/>
        <w:outlineLvl w:val="3"/>
        <w:rPr>
          <w:rFonts w:hint="eastAsia" w:ascii="黑体" w:hAnsi="黑体" w:eastAsia="黑体" w:cs="黑体"/>
          <w:b w:val="0"/>
          <w:bCs w:val="0"/>
        </w:rPr>
      </w:pPr>
      <w:r>
        <w:rPr>
          <w:rFonts w:hint="eastAsia" w:ascii="黑体" w:hAnsi="黑体" w:eastAsia="黑体" w:cs="黑体"/>
          <w:b w:val="0"/>
          <w:bCs w:val="0"/>
        </w:rPr>
        <w:t>8.6.1培训管理</w:t>
      </w:r>
    </w:p>
    <w:p w14:paraId="282AC88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8.6.1.1 </w:t>
      </w:r>
      <w:r>
        <w:rPr>
          <w:rFonts w:hint="eastAsia" w:ascii="宋体" w:hAnsi="宋体" w:cs="宋体"/>
          <w:b/>
          <w:bCs/>
          <w:color w:val="000000"/>
        </w:rPr>
        <w:t>1级</w:t>
      </w:r>
      <w:r>
        <w:rPr>
          <w:rFonts w:hint="eastAsia" w:ascii="宋体" w:hAnsi="宋体" w:cs="宋体"/>
          <w:color w:val="000000"/>
        </w:rPr>
        <w:t>：建立了基本的培训管理系统，具备年度培训计划录入、计划实施情况录入、员工75学时培训完成情况导出等功能。</w:t>
      </w:r>
    </w:p>
    <w:p w14:paraId="0C5C883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8.6.1.2 </w:t>
      </w:r>
      <w:r>
        <w:rPr>
          <w:rFonts w:hint="eastAsia" w:ascii="宋体" w:hAnsi="宋体" w:cs="宋体"/>
          <w:b/>
          <w:bCs/>
          <w:color w:val="000000"/>
        </w:rPr>
        <w:t>2级</w:t>
      </w:r>
      <w:r>
        <w:rPr>
          <w:rFonts w:hint="eastAsia" w:ascii="宋体" w:hAnsi="宋体" w:cs="宋体"/>
          <w:color w:val="000000"/>
        </w:rPr>
        <w:t>：</w:t>
      </w:r>
    </w:p>
    <w:p w14:paraId="54E3684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a）建立了培训管理系统，具备员工外出培训、外来实习/进修人员的管理功能。</w:t>
      </w:r>
    </w:p>
    <w:p w14:paraId="33248BB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b）具备内部培训、外部培训等教学活动的在线登记、报名功能。</w:t>
      </w:r>
    </w:p>
    <w:p w14:paraId="1C11409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c）具备线上填写培训记录、总结评估记录、在线评价功能。</w:t>
      </w:r>
    </w:p>
    <w:p w14:paraId="5CE737B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d）具备开展线上教学、培训活动功能。</w:t>
      </w:r>
    </w:p>
    <w:p w14:paraId="2D51726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e）具备在线添加试卷、控制考试期限、线上批卷、成绩统计分析等功能。</w:t>
      </w:r>
    </w:p>
    <w:p w14:paraId="289E83C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8.6.1.3 </w:t>
      </w:r>
      <w:r>
        <w:rPr>
          <w:rFonts w:hint="eastAsia" w:ascii="宋体" w:hAnsi="宋体" w:cs="宋体"/>
          <w:b/>
          <w:bCs/>
          <w:color w:val="000000"/>
        </w:rPr>
        <w:t>3级</w:t>
      </w:r>
      <w:r>
        <w:rPr>
          <w:rFonts w:hint="eastAsia" w:ascii="宋体" w:hAnsi="宋体" w:cs="宋体"/>
          <w:color w:val="000000"/>
        </w:rPr>
        <w:t>：</w:t>
      </w:r>
    </w:p>
    <w:p w14:paraId="64314EA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a）建立智能化的培训管理系统，培训管理系统能够与人力资源系统对接，通过信息系统区分血站员工的专业类别（如卫技、非卫技）、职称、岗位类别的分类，根据不同的考核要求形成每位员工的培训记录。</w:t>
      </w:r>
    </w:p>
    <w:p w14:paraId="52A2C70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b）具备根据人员类型及上一年的培训情况自动生成下一年的培训计划建议的功能。</w:t>
      </w:r>
    </w:p>
    <w:p w14:paraId="49B9AB5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c）能够通过移动端查看个人学习计划和执行情况，填报有关信息、小结反馈等。</w:t>
      </w:r>
    </w:p>
    <w:p w14:paraId="72EED5A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d）具备专项培训（如全血采集的各个标准化流程技能培训等）的电子记录功能，并在业务系统中共享。</w:t>
      </w:r>
    </w:p>
    <w:p w14:paraId="4F86AE6C">
      <w:pPr>
        <w:adjustRightInd/>
        <w:outlineLvl w:val="3"/>
        <w:rPr>
          <w:rFonts w:hint="eastAsia" w:ascii="黑体" w:hAnsi="黑体" w:eastAsia="黑体" w:cs="黑体"/>
          <w:b w:val="0"/>
          <w:bCs w:val="0"/>
        </w:rPr>
      </w:pPr>
      <w:r>
        <w:rPr>
          <w:rFonts w:hint="eastAsia" w:ascii="黑体" w:hAnsi="黑体" w:eastAsia="黑体" w:cs="黑体"/>
          <w:b w:val="0"/>
          <w:bCs w:val="0"/>
        </w:rPr>
        <w:t>8.6.2科研管理</w:t>
      </w:r>
    </w:p>
    <w:p w14:paraId="7CDE47C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8.6.2.1 </w:t>
      </w:r>
      <w:r>
        <w:rPr>
          <w:rFonts w:hint="eastAsia" w:ascii="宋体" w:hAnsi="宋体" w:cs="宋体"/>
          <w:b/>
          <w:bCs/>
          <w:color w:val="000000"/>
        </w:rPr>
        <w:t>1级</w:t>
      </w:r>
      <w:r>
        <w:rPr>
          <w:rFonts w:hint="eastAsia" w:ascii="宋体" w:hAnsi="宋体" w:cs="宋体"/>
          <w:color w:val="000000"/>
        </w:rPr>
        <w:t>：建立了基本的科研管理系统，具备对科研项目与成果进行管理并形成电子记录的功能。</w:t>
      </w:r>
    </w:p>
    <w:p w14:paraId="7673FE9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8.6.2.2 </w:t>
      </w:r>
      <w:r>
        <w:rPr>
          <w:rFonts w:hint="eastAsia" w:ascii="宋体" w:hAnsi="宋体" w:cs="宋体"/>
          <w:b/>
          <w:bCs/>
          <w:color w:val="000000"/>
        </w:rPr>
        <w:t>2级</w:t>
      </w:r>
      <w:r>
        <w:rPr>
          <w:rFonts w:hint="eastAsia" w:ascii="宋体" w:hAnsi="宋体" w:cs="宋体"/>
          <w:color w:val="000000"/>
        </w:rPr>
        <w:t>：</w:t>
      </w:r>
    </w:p>
    <w:p w14:paraId="5AFA154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a）建立了科研管理系统，科研管理部门能够使用信息系统进行科研管理，针对论著、课题、成果、学术交流等，至少实现2项。</w:t>
      </w:r>
    </w:p>
    <w:p w14:paraId="470E664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b）科研管理系统中的数据，能够在科研管理部门内部各岗位共享。</w:t>
      </w:r>
    </w:p>
    <w:p w14:paraId="0E77BCA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c）科研管理信息能够与站内其他部门共享，支持职称晋升、科研经费执行管理等工作。</w:t>
      </w:r>
    </w:p>
    <w:p w14:paraId="228DA90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d）具备查询科研课题、成果并产生科研管理所需报表的功能。</w:t>
      </w:r>
    </w:p>
    <w:p w14:paraId="2F9AB1F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e）具备科研事务的在线办理和审批功能，如课题申报、立项审批、学术活动等。</w:t>
      </w:r>
    </w:p>
    <w:p w14:paraId="5CA9EF3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8.6.2.3 </w:t>
      </w:r>
      <w:r>
        <w:rPr>
          <w:rFonts w:hint="eastAsia" w:ascii="宋体" w:hAnsi="宋体" w:cs="宋体"/>
          <w:b/>
          <w:bCs/>
          <w:color w:val="000000"/>
        </w:rPr>
        <w:t>3级</w:t>
      </w:r>
      <w:r>
        <w:rPr>
          <w:rFonts w:hint="eastAsia" w:ascii="宋体" w:hAnsi="宋体" w:cs="宋体"/>
          <w:color w:val="000000"/>
        </w:rPr>
        <w:t>：</w:t>
      </w:r>
    </w:p>
    <w:p w14:paraId="7E4B5B2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a）建立了智能化的科研管理系统，能够与人力资源、教育系统等对接，实现数据的实时同步。</w:t>
      </w:r>
    </w:p>
    <w:p w14:paraId="2BF42A1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b）具备对科研人员的课题申报、结题答辩、经费使用等时限进行智能化提醒的功能。</w:t>
      </w:r>
    </w:p>
    <w:p w14:paraId="50FFFFE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c）具备科研管理所需的各种查询、对比和分析功能，实时生成并展现站内各部门和人员的科研情况，智能化分析与管理血站科研产出。</w:t>
      </w:r>
    </w:p>
    <w:p w14:paraId="080A618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d）能够与财务系统对接，实现科研经费到账、支出等经费管理信息与财务系统共享。</w:t>
      </w:r>
    </w:p>
    <w:p w14:paraId="114C022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e）具备通过科研部门的管</w:t>
      </w:r>
      <w:r>
        <w:rPr>
          <w:rFonts w:hint="eastAsia" w:hAnsi="宋体" w:cs="宋体"/>
          <w:color w:val="000000"/>
          <w:szCs w:val="32"/>
          <w:shd w:val="clear" w:color="auto" w:fill="FFFFFF"/>
        </w:rPr>
        <w:t>理指标库与知识库实现科研能力分类对比功能。</w:t>
      </w:r>
    </w:p>
    <w:p w14:paraId="2BFBA661">
      <w:pPr>
        <w:pStyle w:val="252"/>
        <w:numPr>
          <w:ilvl w:val="0"/>
          <w:numId w:val="0"/>
        </w:numPr>
        <w:spacing w:before="120" w:after="120"/>
      </w:pPr>
      <w:bookmarkStart w:id="102" w:name="_Toc28395"/>
      <w:r>
        <w:rPr>
          <w:rFonts w:hint="eastAsia"/>
        </w:rPr>
        <w:t>8.7设施管理</w:t>
      </w:r>
      <w:bookmarkEnd w:id="102"/>
    </w:p>
    <w:p w14:paraId="702A95A7">
      <w:pPr>
        <w:adjustRightInd/>
        <w:outlineLvl w:val="3"/>
        <w:rPr>
          <w:rFonts w:hint="eastAsia" w:ascii="黑体" w:hAnsi="黑体" w:eastAsia="黑体" w:cs="黑体"/>
          <w:b w:val="0"/>
          <w:bCs w:val="0"/>
        </w:rPr>
      </w:pPr>
      <w:r>
        <w:rPr>
          <w:rFonts w:hint="eastAsia" w:ascii="黑体" w:hAnsi="黑体" w:eastAsia="黑体" w:cs="黑体"/>
          <w:b w:val="0"/>
          <w:bCs w:val="0"/>
        </w:rPr>
        <w:t>8.7.1楼宇管控</w:t>
      </w:r>
    </w:p>
    <w:p w14:paraId="2CBC0D4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8.7.1.1 </w:t>
      </w:r>
      <w:r>
        <w:rPr>
          <w:rFonts w:hint="eastAsia" w:ascii="宋体" w:hAnsi="宋体" w:cs="宋体"/>
          <w:b/>
          <w:bCs/>
          <w:color w:val="000000"/>
        </w:rPr>
        <w:t>1级</w:t>
      </w:r>
      <w:r>
        <w:rPr>
          <w:rFonts w:hint="eastAsia" w:ascii="宋体" w:hAnsi="宋体" w:cs="宋体"/>
          <w:color w:val="000000"/>
        </w:rPr>
        <w:t>：</w:t>
      </w:r>
    </w:p>
    <w:p w14:paraId="4555F59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a）具备通过信息化手段记录有建筑物基础设施、水电消耗、房屋使用分配等信息功能。</w:t>
      </w:r>
    </w:p>
    <w:p w14:paraId="0DBBA6C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b）楼宇管控信息在后勤管理各岗位共享。</w:t>
      </w:r>
    </w:p>
    <w:p w14:paraId="72FA02F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c）具备根据记录的数据生成相应报表的功能。</w:t>
      </w:r>
    </w:p>
    <w:p w14:paraId="7C50ECC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8.7.1.2 </w:t>
      </w:r>
      <w:r>
        <w:rPr>
          <w:rFonts w:hint="eastAsia" w:ascii="宋体" w:hAnsi="宋体" w:cs="宋体"/>
          <w:b/>
          <w:bCs/>
          <w:color w:val="000000"/>
        </w:rPr>
        <w:t>2级</w:t>
      </w:r>
      <w:r>
        <w:rPr>
          <w:rFonts w:hint="eastAsia" w:ascii="宋体" w:hAnsi="宋体" w:cs="宋体"/>
          <w:color w:val="000000"/>
        </w:rPr>
        <w:t>：</w:t>
      </w:r>
    </w:p>
    <w:p w14:paraId="4797DAA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a）有管理建筑楼宇的信息系统，针对房屋面积、空调、管线、水、燃气、电、消防、弱电、监控等，至少实现2项。</w:t>
      </w:r>
    </w:p>
    <w:p w14:paraId="27ACA64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b）能够根据能耗、用水、使用面积等数据产生各部门与科室的（分摊）成本。</w:t>
      </w:r>
    </w:p>
    <w:p w14:paraId="257357D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8.7.1.3 </w:t>
      </w:r>
      <w:r>
        <w:rPr>
          <w:rFonts w:hint="eastAsia" w:ascii="宋体" w:hAnsi="宋体" w:cs="宋体"/>
          <w:b/>
          <w:bCs/>
          <w:color w:val="000000"/>
        </w:rPr>
        <w:t>3级</w:t>
      </w:r>
      <w:r>
        <w:rPr>
          <w:rFonts w:hint="eastAsia" w:ascii="宋体" w:hAnsi="宋体" w:cs="宋体"/>
          <w:color w:val="000000"/>
        </w:rPr>
        <w:t>：</w:t>
      </w:r>
    </w:p>
    <w:p w14:paraId="54FEBF5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a）有管理建筑楼宇的信息系统，针对房屋面积、空调、管线、水、燃气、电、消防、弱电、监控等，至少实现3项，更新的档案信息能够及时与财务、核算等系统共享。</w:t>
      </w:r>
    </w:p>
    <w:p w14:paraId="4BFEF7F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b）具备根据基础数据生成较全面的能耗日报功能。</w:t>
      </w:r>
    </w:p>
    <w:p w14:paraId="0F7CBC7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c）具备根据服务</w:t>
      </w:r>
      <w:r>
        <w:rPr>
          <w:rFonts w:hint="eastAsia" w:hAnsi="宋体" w:cs="宋体"/>
          <w:color w:val="000000"/>
          <w:szCs w:val="32"/>
          <w:shd w:val="clear" w:color="auto" w:fill="FFFFFF"/>
        </w:rPr>
        <w:t>量情况设置年度能耗（水、电、气、热等）运行指标的功能。</w:t>
      </w:r>
    </w:p>
    <w:p w14:paraId="3F57F2DC">
      <w:pPr>
        <w:adjustRightInd/>
        <w:outlineLvl w:val="3"/>
        <w:rPr>
          <w:rFonts w:hint="eastAsia" w:ascii="黑体" w:hAnsi="黑体" w:eastAsia="黑体" w:cs="黑体"/>
          <w:b w:val="0"/>
          <w:bCs w:val="0"/>
        </w:rPr>
      </w:pPr>
      <w:r>
        <w:rPr>
          <w:rFonts w:hint="eastAsia" w:ascii="黑体" w:hAnsi="黑体" w:eastAsia="黑体" w:cs="黑体"/>
          <w:b w:val="0"/>
          <w:bCs w:val="0"/>
        </w:rPr>
        <w:t>8.7.2设备维护管理</w:t>
      </w:r>
    </w:p>
    <w:p w14:paraId="2C0CA78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8.7.2.1 </w:t>
      </w:r>
      <w:r>
        <w:rPr>
          <w:rFonts w:hint="eastAsia" w:ascii="宋体" w:hAnsi="宋体" w:cs="宋体"/>
          <w:b/>
          <w:bCs/>
          <w:color w:val="000000"/>
        </w:rPr>
        <w:t>1级</w:t>
      </w:r>
      <w:r>
        <w:rPr>
          <w:rFonts w:hint="eastAsia" w:ascii="宋体" w:hAnsi="宋体" w:cs="宋体"/>
          <w:color w:val="000000"/>
        </w:rPr>
        <w:t>：</w:t>
      </w:r>
    </w:p>
    <w:p w14:paraId="7C83DC6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a）具备通过信息系统建立设备清单，记录设备校准、设备维护（包括维修、配件更换）等信息。</w:t>
      </w:r>
    </w:p>
    <w:p w14:paraId="69AC417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b）具备设备维护（校准）周期、维护方式、维护人员（公司）等基础信息，并能够在后勤管理各岗位共享。</w:t>
      </w:r>
    </w:p>
    <w:p w14:paraId="1059A7B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8.7.2.2 </w:t>
      </w:r>
      <w:r>
        <w:rPr>
          <w:rFonts w:hint="eastAsia" w:ascii="宋体" w:hAnsi="宋体" w:cs="宋体"/>
          <w:b/>
          <w:bCs/>
          <w:color w:val="000000"/>
        </w:rPr>
        <w:t>2级</w:t>
      </w:r>
      <w:r>
        <w:rPr>
          <w:rFonts w:hint="eastAsia" w:ascii="宋体" w:hAnsi="宋体" w:cs="宋体"/>
          <w:color w:val="000000"/>
        </w:rPr>
        <w:t>：</w:t>
      </w:r>
    </w:p>
    <w:p w14:paraId="5A84C82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a）具备设备维护、维修、校准等申请审批流转功能，并能在各部门共享。</w:t>
      </w:r>
    </w:p>
    <w:p w14:paraId="32FED5A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b）具备与其他业务系统集成功能，实现设备运行、校准、维护等业务联动，并有维保、校准到期和巡检计划提示功能。</w:t>
      </w:r>
    </w:p>
    <w:p w14:paraId="755874C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c）具备设备机读的唯一标识，能够获取设备资产信息、科室归属、放置位置、校准有效期等信息。</w:t>
      </w:r>
    </w:p>
    <w:p w14:paraId="5D85378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d）具备通过系统为其他部门（如财务等）提供设备运行维护费用信息。</w:t>
      </w:r>
    </w:p>
    <w:p w14:paraId="5AB047A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8.7.2.3 </w:t>
      </w:r>
      <w:r>
        <w:rPr>
          <w:rFonts w:hint="eastAsia" w:ascii="宋体" w:hAnsi="宋体" w:cs="宋体"/>
          <w:b/>
          <w:bCs/>
          <w:color w:val="000000"/>
        </w:rPr>
        <w:t>3级</w:t>
      </w:r>
      <w:r>
        <w:rPr>
          <w:rFonts w:hint="eastAsia" w:ascii="宋体" w:hAnsi="宋体" w:cs="宋体"/>
          <w:color w:val="000000"/>
        </w:rPr>
        <w:t>：</w:t>
      </w:r>
    </w:p>
    <w:p w14:paraId="37B8C28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a）具备全生命周期（包括从验收、贴签、分配、确认、运行、维修、校准、调拨、报废等全流程）实时动态管理功能，并自动生成电子档案。</w:t>
      </w:r>
    </w:p>
    <w:p w14:paraId="460C9DF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b）通过移动端完成维护巡检、故障维修、盘点等，并自动入档。</w:t>
      </w:r>
    </w:p>
    <w:p w14:paraId="6D1531D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c）具备通过信息系统记录设备资质、证照、计量检测和质控报告，并在各部门共享。</w:t>
      </w:r>
    </w:p>
    <w:p w14:paraId="61271EB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d）具备统一展示和查询设备运维管理综合数据功能（包括各类设备运行使用记录、校准维护巡检、故障维修、配件更换、应急调配、报废鉴定等）。</w:t>
      </w:r>
    </w:p>
    <w:p w14:paraId="34D313B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e）</w:t>
      </w:r>
      <w:r>
        <w:rPr>
          <w:rFonts w:hint="eastAsia" w:hAnsi="宋体" w:cs="宋体"/>
          <w:color w:val="000000"/>
          <w:szCs w:val="32"/>
          <w:shd w:val="clear" w:color="auto" w:fill="FFFFFF"/>
        </w:rPr>
        <w:t>具备根据收集的运维数据生成管理所需报表的功能。</w:t>
      </w:r>
    </w:p>
    <w:p w14:paraId="20A7881B">
      <w:pPr>
        <w:pStyle w:val="252"/>
        <w:numPr>
          <w:ilvl w:val="0"/>
          <w:numId w:val="0"/>
        </w:numPr>
        <w:spacing w:before="120" w:after="120"/>
      </w:pPr>
      <w:bookmarkStart w:id="103" w:name="_Toc26950"/>
      <w:r>
        <w:rPr>
          <w:rFonts w:hint="eastAsia"/>
        </w:rPr>
        <w:t>8.8物资管理</w:t>
      </w:r>
      <w:bookmarkEnd w:id="103"/>
    </w:p>
    <w:p w14:paraId="561D31A0">
      <w:pPr>
        <w:adjustRightInd/>
        <w:outlineLvl w:val="3"/>
        <w:rPr>
          <w:rFonts w:hint="eastAsia" w:ascii="黑体" w:hAnsi="黑体" w:eastAsia="黑体" w:cs="黑体"/>
          <w:b w:val="0"/>
          <w:bCs w:val="0"/>
        </w:rPr>
      </w:pPr>
      <w:r>
        <w:rPr>
          <w:rFonts w:hint="eastAsia" w:ascii="黑体" w:hAnsi="黑体" w:eastAsia="黑体" w:cs="黑体"/>
          <w:b w:val="0"/>
          <w:bCs w:val="0"/>
        </w:rPr>
        <w:t>8.8.1采购管理</w:t>
      </w:r>
    </w:p>
    <w:p w14:paraId="39059B5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8.8.1.1 </w:t>
      </w:r>
      <w:r>
        <w:rPr>
          <w:rFonts w:hint="eastAsia" w:ascii="宋体" w:hAnsi="宋体" w:cs="宋体"/>
          <w:b/>
          <w:bCs/>
          <w:color w:val="000000"/>
        </w:rPr>
        <w:t>1级</w:t>
      </w:r>
      <w:r>
        <w:rPr>
          <w:rFonts w:hint="eastAsia" w:ascii="宋体" w:hAnsi="宋体" w:cs="宋体"/>
          <w:color w:val="000000"/>
        </w:rPr>
        <w:t>：</w:t>
      </w:r>
    </w:p>
    <w:p w14:paraId="27255F1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a）具备通过信息化手段记录与管理采购相关信息的功能。</w:t>
      </w:r>
    </w:p>
    <w:p w14:paraId="5FBE440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b）采购管理信息在后勤管理各岗位共享。</w:t>
      </w:r>
    </w:p>
    <w:p w14:paraId="2143D93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8.8.1.2 </w:t>
      </w:r>
      <w:r>
        <w:rPr>
          <w:rFonts w:hint="eastAsia" w:ascii="宋体" w:hAnsi="宋体" w:cs="宋体"/>
          <w:b/>
          <w:bCs/>
          <w:color w:val="000000"/>
        </w:rPr>
        <w:t>2级</w:t>
      </w:r>
      <w:r>
        <w:rPr>
          <w:rFonts w:hint="eastAsia" w:ascii="宋体" w:hAnsi="宋体" w:cs="宋体"/>
          <w:color w:val="000000"/>
        </w:rPr>
        <w:t>：</w:t>
      </w:r>
    </w:p>
    <w:p w14:paraId="42F100A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a）具备记录采购管理的申请、立项、审批、合同、验收等关键信息的功能。</w:t>
      </w:r>
    </w:p>
    <w:p w14:paraId="32B3C3B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b）具备查询、在线提交及自动汇总申请部门采购计划，以及记录立项审批结果的功能。</w:t>
      </w:r>
    </w:p>
    <w:p w14:paraId="356724C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c）具备记录和查询采购关键信息的功能，包括招投标记录、合同等。</w:t>
      </w:r>
    </w:p>
    <w:p w14:paraId="50FAF16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d）采购管理信息在各部门共享。</w:t>
      </w:r>
    </w:p>
    <w:p w14:paraId="460D14E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8.8.1.3 </w:t>
      </w:r>
      <w:r>
        <w:rPr>
          <w:rFonts w:hint="eastAsia" w:ascii="宋体" w:hAnsi="宋体" w:cs="宋体"/>
          <w:b/>
          <w:bCs/>
          <w:color w:val="000000"/>
        </w:rPr>
        <w:t>3级</w:t>
      </w:r>
      <w:r>
        <w:rPr>
          <w:rFonts w:hint="eastAsia" w:ascii="宋体" w:hAnsi="宋体" w:cs="宋体"/>
          <w:color w:val="000000"/>
        </w:rPr>
        <w:t>：</w:t>
      </w:r>
    </w:p>
    <w:p w14:paraId="7EE8AD9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a）采购管理系统能够与其他业务系统（如办公、财务等）集成，实现采购关键环节的业务联动，包括采购计划、申请立项、参数提交、论证审批、预算下达、招标采购、到货验收、支付等。</w:t>
      </w:r>
    </w:p>
    <w:p w14:paraId="3F59B1A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b）具备统一展示采购进度、预算、合同等管理综合数据功能，查询采购相关文档（包括审批、参数、招投标文件、合同、电子发票等文</w:t>
      </w:r>
      <w:r>
        <w:rPr>
          <w:rFonts w:hint="eastAsia" w:hAnsi="宋体" w:cs="宋体"/>
          <w:color w:val="000000"/>
          <w:szCs w:val="32"/>
          <w:shd w:val="clear" w:color="auto" w:fill="FFFFFF"/>
        </w:rPr>
        <w:t>档）。</w:t>
      </w:r>
    </w:p>
    <w:p w14:paraId="6F026967">
      <w:pPr>
        <w:adjustRightInd/>
        <w:outlineLvl w:val="3"/>
        <w:rPr>
          <w:rFonts w:hint="eastAsia" w:ascii="黑体" w:hAnsi="黑体" w:eastAsia="黑体" w:cs="黑体"/>
          <w:b w:val="0"/>
          <w:bCs w:val="0"/>
        </w:rPr>
      </w:pPr>
      <w:r>
        <w:rPr>
          <w:rFonts w:hint="eastAsia" w:ascii="黑体" w:hAnsi="黑体" w:eastAsia="黑体" w:cs="黑体"/>
          <w:b w:val="0"/>
          <w:bCs w:val="0"/>
        </w:rPr>
        <w:t>8.8.2库存管理</w:t>
      </w:r>
    </w:p>
    <w:p w14:paraId="4A9284A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8.8.2.1 </w:t>
      </w:r>
      <w:r>
        <w:rPr>
          <w:rFonts w:hint="eastAsia" w:ascii="宋体" w:hAnsi="宋体" w:cs="宋体"/>
          <w:b/>
          <w:bCs/>
          <w:color w:val="000000"/>
        </w:rPr>
        <w:t>1级</w:t>
      </w:r>
      <w:r>
        <w:rPr>
          <w:rFonts w:hint="eastAsia" w:ascii="宋体" w:hAnsi="宋体" w:cs="宋体"/>
          <w:color w:val="000000"/>
        </w:rPr>
        <w:t>：具备处理验收入库、库存、各部门领用记录系统，能自动生成出入库汇总表、财务所需月结报表功能。</w:t>
      </w:r>
    </w:p>
    <w:p w14:paraId="71F8252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8.8.2.2 </w:t>
      </w:r>
      <w:r>
        <w:rPr>
          <w:rFonts w:hint="eastAsia" w:ascii="宋体" w:hAnsi="宋体" w:cs="宋体"/>
          <w:b/>
          <w:bCs/>
          <w:color w:val="000000"/>
        </w:rPr>
        <w:t>2级</w:t>
      </w:r>
      <w:r>
        <w:rPr>
          <w:rFonts w:hint="eastAsia" w:ascii="宋体" w:hAnsi="宋体" w:cs="宋体"/>
          <w:color w:val="000000"/>
        </w:rPr>
        <w:t>：</w:t>
      </w:r>
    </w:p>
    <w:p w14:paraId="57B545B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a）具备处理验收入库、库存管理功能。</w:t>
      </w:r>
    </w:p>
    <w:p w14:paraId="6041737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b）具备中心库（一级）、科室库（二级）、献血点（三级）分级库存管理功能，库存数据能够在各部门共享，并通过线上申请处理出入库。</w:t>
      </w:r>
    </w:p>
    <w:p w14:paraId="49F6CC0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c）具备自动生成出入库汇总表、财务所需月结报表功能。</w:t>
      </w:r>
    </w:p>
    <w:p w14:paraId="1BFF27A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8.8.2.3 </w:t>
      </w:r>
      <w:r>
        <w:rPr>
          <w:rFonts w:hint="eastAsia" w:ascii="宋体" w:hAnsi="宋体" w:cs="宋体"/>
          <w:b/>
          <w:bCs/>
          <w:color w:val="000000"/>
        </w:rPr>
        <w:t>3级</w:t>
      </w:r>
      <w:r>
        <w:rPr>
          <w:rFonts w:hint="eastAsia" w:ascii="宋体" w:hAnsi="宋体" w:cs="宋体"/>
          <w:color w:val="000000"/>
        </w:rPr>
        <w:t>：</w:t>
      </w:r>
    </w:p>
    <w:p w14:paraId="26A1011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物资管理数据全流程各部门共享，与其他业务系统（如质量、采血、制备、检测、财务等）业务联动，具备从采购、到货、验收、入库、出库、使用、退库、赔付、盘点、支付等闭环管理功能，可监控各级库的库存管理，各流程之间信息关联，数量不符有提醒，未通过验收无法入库等功能。</w:t>
      </w:r>
    </w:p>
    <w:p w14:paraId="09B3BDE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 xml:space="preserve">b）各级库具备最低库存量、有效期、出库期等预警功能。                         </w:t>
      </w:r>
    </w:p>
    <w:p w14:paraId="4F88112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c）具备依据库存自动生成采购订单和领用申请单的功能。</w:t>
      </w:r>
    </w:p>
    <w:p w14:paraId="320678F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 xml:space="preserve">d）具备关键物料各环节流转追溯功能，可追溯供应商相关资质、耗材检验报告、运输温度记录及验收记录等。                                                                               </w:t>
      </w:r>
    </w:p>
    <w:p w14:paraId="3D5B118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 xml:space="preserve">e）使用部门耗材报废信息共享，自动生成赔付管理库。     </w:t>
      </w:r>
    </w:p>
    <w:p w14:paraId="69BCC05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f）各级库具备统计功</w:t>
      </w:r>
      <w:r>
        <w:rPr>
          <w:rFonts w:hint="eastAsia" w:hAnsi="宋体" w:cs="宋体"/>
          <w:color w:val="000000"/>
          <w:szCs w:val="32"/>
          <w:shd w:val="clear" w:color="auto" w:fill="FFFFFF"/>
        </w:rPr>
        <w:t>能，能够根据出入库情况设置年度计划指标。</w:t>
      </w:r>
    </w:p>
    <w:p w14:paraId="092C727A">
      <w:pPr>
        <w:adjustRightInd/>
        <w:outlineLvl w:val="3"/>
        <w:rPr>
          <w:rFonts w:hint="eastAsia" w:ascii="黑体" w:hAnsi="黑体" w:eastAsia="黑体" w:cs="黑体"/>
          <w:b w:val="0"/>
          <w:bCs w:val="0"/>
        </w:rPr>
      </w:pPr>
      <w:r>
        <w:rPr>
          <w:rFonts w:hint="eastAsia" w:ascii="黑体" w:hAnsi="黑体" w:eastAsia="黑体" w:cs="黑体"/>
          <w:b w:val="0"/>
          <w:bCs w:val="0"/>
        </w:rPr>
        <w:t>8.8.3资产管理</w:t>
      </w:r>
    </w:p>
    <w:p w14:paraId="093058C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8.8.3.1 </w:t>
      </w:r>
      <w:r>
        <w:rPr>
          <w:rFonts w:hint="eastAsia" w:ascii="宋体" w:hAnsi="宋体" w:cs="宋体"/>
          <w:b/>
          <w:bCs/>
          <w:color w:val="000000"/>
        </w:rPr>
        <w:t>1级</w:t>
      </w:r>
      <w:r>
        <w:rPr>
          <w:rFonts w:hint="eastAsia" w:ascii="宋体" w:hAnsi="宋体" w:cs="宋体"/>
          <w:color w:val="000000"/>
        </w:rPr>
        <w:t>：</w:t>
      </w:r>
    </w:p>
    <w:p w14:paraId="1EC9EB4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a）具备通过信息化手段进行资产管理，包括资产增加、减少等。</w:t>
      </w:r>
    </w:p>
    <w:p w14:paraId="43541D1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b）具备对汇总的资产信息进行分部门、分类管理的功能。</w:t>
      </w:r>
    </w:p>
    <w:p w14:paraId="0CEC154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c）资产明细账信息能够在后勤管理各岗位共享。</w:t>
      </w:r>
    </w:p>
    <w:p w14:paraId="57FA1C0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8.8.3.2 </w:t>
      </w:r>
      <w:r>
        <w:rPr>
          <w:rFonts w:hint="eastAsia" w:ascii="宋体" w:hAnsi="宋体" w:cs="宋体"/>
          <w:b/>
          <w:bCs/>
          <w:color w:val="000000"/>
        </w:rPr>
        <w:t>2级</w:t>
      </w:r>
      <w:r>
        <w:rPr>
          <w:rFonts w:hint="eastAsia" w:ascii="宋体" w:hAnsi="宋体" w:cs="宋体"/>
          <w:color w:val="000000"/>
        </w:rPr>
        <w:t>：</w:t>
      </w:r>
    </w:p>
    <w:p w14:paraId="3112892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a）具备资产出入库明细账和库存台账的分类管理、查询统计功能。</w:t>
      </w:r>
    </w:p>
    <w:p w14:paraId="2F241E4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b）能够实现管理部门与各业务部门主要资产数据共享，包括入出库、资产折旧、资产报废、资产处置等。</w:t>
      </w:r>
    </w:p>
    <w:p w14:paraId="17AAF28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c）资产明细账信息能够在各部门共享。</w:t>
      </w:r>
    </w:p>
    <w:p w14:paraId="1426B8E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8.8.3.3 </w:t>
      </w:r>
      <w:r>
        <w:rPr>
          <w:rFonts w:hint="eastAsia" w:ascii="宋体" w:hAnsi="宋体" w:cs="宋体"/>
          <w:b/>
          <w:bCs/>
          <w:color w:val="000000"/>
        </w:rPr>
        <w:t>3级</w:t>
      </w:r>
      <w:r>
        <w:rPr>
          <w:rFonts w:hint="eastAsia" w:ascii="宋体" w:hAnsi="宋体" w:cs="宋体"/>
          <w:color w:val="000000"/>
        </w:rPr>
        <w:t>：</w:t>
      </w:r>
    </w:p>
    <w:p w14:paraId="2C902E9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a）具备验收、分配、确认、调拨、报废等全流程管理功能，并自动生成资产电子档案。</w:t>
      </w:r>
    </w:p>
    <w:p w14:paraId="3257307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b）具备按资产类别自动生成可机读的资产唯一标识，通过终端设备扫码能够获取资产信息、科室归属、放置位置、校准有效期等信息。</w:t>
      </w:r>
    </w:p>
    <w:p w14:paraId="55EA28A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c）具备记录大型、关键设备购置资质、证照、计量检测和质控报告的功能，并在各部门共享。</w:t>
      </w:r>
    </w:p>
    <w:p w14:paraId="1325909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d）资产管理系统与其他业务系统（如财务等）业务联动，实现资产增加、减少、折旧账务过程的自动采集和安全监管。</w:t>
      </w:r>
    </w:p>
    <w:p w14:paraId="2327C99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e）具备统一展示资产管理综合数据的功能。</w:t>
      </w:r>
    </w:p>
    <w:p w14:paraId="486E7C0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rPr>
        <w:t>f）具备附属资产</w:t>
      </w:r>
      <w:r>
        <w:rPr>
          <w:rFonts w:hint="eastAsia" w:hAnsi="宋体" w:cs="宋体"/>
          <w:color w:val="000000"/>
          <w:szCs w:val="32"/>
          <w:shd w:val="clear" w:color="auto" w:fill="FFFFFF"/>
        </w:rPr>
        <w:t>等资产管理库，并有详细记录。</w:t>
      </w:r>
    </w:p>
    <w:p w14:paraId="5199EDC4">
      <w:pPr>
        <w:adjustRightInd/>
        <w:outlineLvl w:val="3"/>
        <w:rPr>
          <w:rFonts w:hint="eastAsia" w:ascii="黑体" w:hAnsi="黑体" w:eastAsia="黑体" w:cs="黑体"/>
          <w:b w:val="0"/>
          <w:bCs w:val="0"/>
        </w:rPr>
      </w:pPr>
      <w:r>
        <w:rPr>
          <w:rFonts w:hint="eastAsia" w:ascii="黑体" w:hAnsi="黑体" w:eastAsia="黑体" w:cs="黑体"/>
          <w:b w:val="0"/>
          <w:bCs w:val="0"/>
        </w:rPr>
        <w:t>8.8.4合同管理</w:t>
      </w:r>
    </w:p>
    <w:p w14:paraId="1943596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8.8.4.1 </w:t>
      </w:r>
      <w:r>
        <w:rPr>
          <w:rFonts w:hint="eastAsia" w:ascii="宋体" w:hAnsi="宋体" w:cs="宋体"/>
          <w:b/>
          <w:bCs/>
          <w:color w:val="000000"/>
        </w:rPr>
        <w:t>1级</w:t>
      </w:r>
      <w:r>
        <w:rPr>
          <w:rFonts w:hint="eastAsia" w:ascii="宋体" w:hAnsi="宋体" w:cs="宋体"/>
          <w:color w:val="000000"/>
        </w:rPr>
        <w:t>：</w:t>
      </w:r>
    </w:p>
    <w:p w14:paraId="47C8F4F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a）具备记录后勤相关的合同基础信息的功能，包括合同编号、合同名称、乙方单位、合同金额、合同起止日期等。</w:t>
      </w:r>
    </w:p>
    <w:p w14:paraId="036B9FC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b）合同管理信息在后勤管理各岗位共享。</w:t>
      </w:r>
    </w:p>
    <w:p w14:paraId="52DE21A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8.8.4.2 </w:t>
      </w:r>
      <w:r>
        <w:rPr>
          <w:rFonts w:hint="eastAsia" w:ascii="宋体" w:hAnsi="宋体" w:cs="宋体"/>
          <w:b/>
          <w:bCs/>
          <w:color w:val="000000"/>
        </w:rPr>
        <w:t>2级</w:t>
      </w:r>
      <w:r>
        <w:rPr>
          <w:rFonts w:hint="eastAsia" w:ascii="宋体" w:hAnsi="宋体" w:cs="宋体"/>
          <w:color w:val="000000"/>
        </w:rPr>
        <w:t>：</w:t>
      </w:r>
    </w:p>
    <w:p w14:paraId="2EBF28D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a）具备与其他业务系统（如办公、财务等）和后勤各模块（如采购）集成功能，集中管理采购合同的创建、审批、签署、执行和归档，可跨部门/跨系统数据互通。</w:t>
      </w:r>
    </w:p>
    <w:p w14:paraId="768E9A0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b）合同付款记录结构化，能够与财务系统和后勤仓库模块集成获取预算、支付、出入库信息，支付信息与预算、采购订单、合同关联，自动生成预算执行与支付、入库进度明细。</w:t>
      </w:r>
    </w:p>
    <w:p w14:paraId="57B78A7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c）具备关键点提醒和通知功能，如付款、交付、续约等，控制超项目执行。</w:t>
      </w:r>
    </w:p>
    <w:p w14:paraId="37477FD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d）合同管理信息能够在各部门共享。</w:t>
      </w:r>
    </w:p>
    <w:p w14:paraId="4D007D6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8.8.4.3 </w:t>
      </w:r>
      <w:r>
        <w:rPr>
          <w:rFonts w:hint="eastAsia" w:ascii="宋体" w:hAnsi="宋体" w:cs="宋体"/>
          <w:b/>
          <w:bCs/>
          <w:color w:val="000000"/>
        </w:rPr>
        <w:t>3级</w:t>
      </w:r>
      <w:r>
        <w:rPr>
          <w:rFonts w:hint="eastAsia" w:ascii="宋体" w:hAnsi="宋体" w:cs="宋体"/>
          <w:color w:val="000000"/>
        </w:rPr>
        <w:t>：</w:t>
      </w:r>
    </w:p>
    <w:p w14:paraId="26D79C8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a）具备合同全生命周期管理功能，包括创建、审批、签署、执行、归档等环节的数字化闭环，具备全流程的可追溯性。</w:t>
      </w:r>
    </w:p>
    <w:p w14:paraId="389CC52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b）具备通过AI和区块链技术进行合同文本分析，规避合同执行风险和可追溯性。</w:t>
      </w:r>
    </w:p>
    <w:p w14:paraId="7144486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c）具备电子签名、实时监控合同履约情况的功能。</w:t>
      </w:r>
    </w:p>
    <w:p w14:paraId="639A6C1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d）具备统一展示合同执行等管理综合数据的功能，可分析合同执行数据，生成合同执行情况报告等。</w:t>
      </w:r>
    </w:p>
    <w:p w14:paraId="36316BB9">
      <w:pPr>
        <w:pStyle w:val="252"/>
        <w:numPr>
          <w:ilvl w:val="0"/>
          <w:numId w:val="0"/>
        </w:numPr>
        <w:spacing w:before="120" w:after="120"/>
      </w:pPr>
      <w:bookmarkStart w:id="104" w:name="_Toc12719"/>
      <w:r>
        <w:rPr>
          <w:rFonts w:hint="eastAsia"/>
        </w:rPr>
        <w:t>8.9物流管理</w:t>
      </w:r>
      <w:bookmarkEnd w:id="104"/>
    </w:p>
    <w:p w14:paraId="20FE68FB">
      <w:pPr>
        <w:adjustRightInd/>
        <w:outlineLvl w:val="3"/>
        <w:rPr>
          <w:rFonts w:hint="eastAsia" w:ascii="黑体" w:hAnsi="黑体" w:eastAsia="黑体" w:cs="黑体"/>
          <w:b w:val="0"/>
          <w:bCs w:val="0"/>
        </w:rPr>
      </w:pPr>
      <w:r>
        <w:rPr>
          <w:rFonts w:hint="eastAsia" w:ascii="黑体" w:hAnsi="黑体" w:eastAsia="黑体" w:cs="黑体"/>
          <w:b w:val="0"/>
          <w:bCs w:val="0"/>
        </w:rPr>
        <w:t>8.9.1医疗废弃物管理</w:t>
      </w:r>
    </w:p>
    <w:p w14:paraId="5B0E37A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8.9.1.1 </w:t>
      </w:r>
      <w:r>
        <w:rPr>
          <w:rFonts w:hint="eastAsia" w:ascii="宋体" w:hAnsi="宋体" w:cs="宋体"/>
          <w:b/>
          <w:bCs/>
          <w:color w:val="000000"/>
        </w:rPr>
        <w:t>1级</w:t>
      </w:r>
      <w:r>
        <w:rPr>
          <w:rFonts w:hint="eastAsia" w:ascii="宋体" w:hAnsi="宋体" w:cs="宋体"/>
          <w:color w:val="000000"/>
        </w:rPr>
        <w:t>：</w:t>
      </w:r>
    </w:p>
    <w:p w14:paraId="4B7AE78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a）具备记录每日产生的医疗废弃物信息的功能，包括重量、产生日期、交接人等。</w:t>
      </w:r>
    </w:p>
    <w:p w14:paraId="4510ED4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b）具备汇总登记并产生统计报表功能。</w:t>
      </w:r>
    </w:p>
    <w:p w14:paraId="356C72D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8.9.1.2 </w:t>
      </w:r>
      <w:r>
        <w:rPr>
          <w:rFonts w:hint="eastAsia" w:ascii="宋体" w:hAnsi="宋体" w:cs="宋体"/>
          <w:b/>
          <w:bCs/>
          <w:color w:val="000000"/>
        </w:rPr>
        <w:t>2级</w:t>
      </w:r>
      <w:r>
        <w:rPr>
          <w:rFonts w:hint="eastAsia" w:ascii="宋体" w:hAnsi="宋体" w:cs="宋体"/>
          <w:color w:val="000000"/>
        </w:rPr>
        <w:t>：</w:t>
      </w:r>
    </w:p>
    <w:p w14:paraId="1C7EBA7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a）具备医疗废弃物现场电子交接功能。</w:t>
      </w:r>
    </w:p>
    <w:p w14:paraId="44C318B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b）具备自动称重并生成电子标签的功能，可以自动记录每日产生的医疗废弃物信息，包括重量、类别、产生日期、产生地点、交接人等。</w:t>
      </w:r>
    </w:p>
    <w:p w14:paraId="0B9880B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rPr>
        <w:t>c）具备根据信息系统中记录的医疗废弃物自动生成统计报表的功能。</w:t>
      </w:r>
    </w:p>
    <w:p w14:paraId="748E006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d</w:t>
      </w:r>
      <w:r>
        <w:rPr>
          <w:rFonts w:hint="eastAsia" w:ascii="宋体" w:hAnsi="宋体" w:cs="宋体"/>
          <w:color w:val="000000"/>
        </w:rPr>
        <w:t>）具备与医疗废弃物处理单位的电子交接记录功能。</w:t>
      </w:r>
    </w:p>
    <w:p w14:paraId="06B37F0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8.9.1.3 </w:t>
      </w:r>
      <w:r>
        <w:rPr>
          <w:rFonts w:hint="eastAsia" w:ascii="宋体" w:hAnsi="宋体" w:cs="宋体"/>
          <w:b/>
          <w:bCs/>
          <w:color w:val="000000"/>
        </w:rPr>
        <w:t>3级</w:t>
      </w:r>
      <w:r>
        <w:rPr>
          <w:rFonts w:hint="eastAsia" w:ascii="宋体" w:hAnsi="宋体" w:cs="宋体"/>
          <w:color w:val="000000"/>
        </w:rPr>
        <w:t>：</w:t>
      </w:r>
    </w:p>
    <w:p w14:paraId="2F1C641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a）具备医疗废弃物称重管理、监督、追踪的数据库。</w:t>
      </w:r>
    </w:p>
    <w:p w14:paraId="6F38A39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b）各科室与管理部门能够查询医疗废弃物数据的产生情况。</w:t>
      </w:r>
    </w:p>
    <w:p w14:paraId="6AE7CA0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c）</w:t>
      </w:r>
      <w:r>
        <w:rPr>
          <w:rFonts w:hint="eastAsia" w:ascii="宋体" w:hAnsi="宋体" w:cs="宋体"/>
          <w:color w:val="000000"/>
        </w:rPr>
        <w:t>根据历史数据进行分析，</w:t>
      </w:r>
      <w:r>
        <w:rPr>
          <w:rFonts w:hint="eastAsia" w:hAnsi="宋体" w:cs="宋体"/>
          <w:color w:val="000000"/>
          <w:szCs w:val="32"/>
          <w:shd w:val="clear" w:color="auto" w:fill="FFFFFF"/>
        </w:rPr>
        <w:t>具备针对异常数量变化的提示功能。</w:t>
      </w:r>
    </w:p>
    <w:p w14:paraId="593DDB49">
      <w:pPr>
        <w:pStyle w:val="252"/>
        <w:numPr>
          <w:ilvl w:val="0"/>
          <w:numId w:val="0"/>
        </w:numPr>
        <w:spacing w:before="120" w:after="120"/>
      </w:pPr>
      <w:bookmarkStart w:id="105" w:name="_Toc6648"/>
      <w:r>
        <w:rPr>
          <w:rFonts w:hint="eastAsia"/>
        </w:rPr>
        <w:t>8.10运行保障管理</w:t>
      </w:r>
      <w:bookmarkEnd w:id="105"/>
    </w:p>
    <w:p w14:paraId="351265A6">
      <w:pPr>
        <w:adjustRightInd/>
        <w:outlineLvl w:val="3"/>
        <w:rPr>
          <w:rFonts w:hint="eastAsia" w:ascii="黑体" w:hAnsi="黑体" w:eastAsia="黑体" w:cs="黑体"/>
          <w:b w:val="0"/>
          <w:bCs w:val="0"/>
        </w:rPr>
      </w:pPr>
      <w:r>
        <w:rPr>
          <w:rFonts w:hint="eastAsia" w:ascii="黑体" w:hAnsi="黑体" w:eastAsia="黑体" w:cs="黑体"/>
          <w:b w:val="0"/>
          <w:bCs w:val="0"/>
        </w:rPr>
        <w:t>8.10.1后勤委托服务管理</w:t>
      </w:r>
    </w:p>
    <w:p w14:paraId="1DD25AE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8.10.1.1 </w:t>
      </w:r>
      <w:r>
        <w:rPr>
          <w:rFonts w:hint="eastAsia" w:ascii="宋体" w:hAnsi="宋体" w:cs="宋体"/>
          <w:b/>
          <w:bCs/>
          <w:color w:val="000000"/>
        </w:rPr>
        <w:t>1级</w:t>
      </w:r>
      <w:r>
        <w:rPr>
          <w:rFonts w:hint="eastAsia" w:ascii="宋体" w:hAnsi="宋体" w:cs="宋体"/>
          <w:color w:val="000000"/>
        </w:rPr>
        <w:t>：</w:t>
      </w:r>
    </w:p>
    <w:p w14:paraId="29F5782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a）具备记录后勤委托服务管理信息的功能，如餐饮、工服、工程维修、物流运送、电梯服务、保洁等。</w:t>
      </w:r>
    </w:p>
    <w:p w14:paraId="49103BA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b）具备记录委托方服务人员基本信息以及相关资质证明的功能。</w:t>
      </w:r>
    </w:p>
    <w:p w14:paraId="0ECD3F5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c）</w:t>
      </w:r>
      <w:r>
        <w:rPr>
          <w:rFonts w:hint="eastAsia" w:ascii="宋体" w:hAnsi="宋体" w:cs="宋体"/>
          <w:color w:val="000000"/>
        </w:rPr>
        <w:t>后勤委托服务管理信息</w:t>
      </w:r>
      <w:r>
        <w:rPr>
          <w:rFonts w:hint="eastAsia" w:hAnsi="宋体" w:cs="宋体"/>
          <w:color w:val="000000"/>
          <w:szCs w:val="32"/>
          <w:shd w:val="clear" w:color="auto" w:fill="FFFFFF"/>
        </w:rPr>
        <w:t>在后勤管理各岗位共享。</w:t>
      </w:r>
    </w:p>
    <w:p w14:paraId="73031BD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8.10.1.2 </w:t>
      </w:r>
      <w:r>
        <w:rPr>
          <w:rFonts w:hint="eastAsia" w:ascii="宋体" w:hAnsi="宋体" w:cs="宋体"/>
          <w:b/>
          <w:bCs/>
          <w:color w:val="000000"/>
        </w:rPr>
        <w:t>2级</w:t>
      </w:r>
      <w:r>
        <w:rPr>
          <w:rFonts w:hint="eastAsia" w:ascii="宋体" w:hAnsi="宋体" w:cs="宋体"/>
          <w:color w:val="000000"/>
        </w:rPr>
        <w:t>：</w:t>
      </w:r>
    </w:p>
    <w:p w14:paraId="594F9B8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a）具备独立的委托服务（如餐饮、工服、物业等）管理系统，至少实现2项。</w:t>
      </w:r>
    </w:p>
    <w:p w14:paraId="5E0FAD6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b）对接后勤系统，后勤管理部门能够获取委托方的管理信息，至少实现2项。</w:t>
      </w:r>
    </w:p>
    <w:p w14:paraId="1A7CAE0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c）后勤委托服务管理信息在各部门共享。</w:t>
      </w:r>
    </w:p>
    <w:p w14:paraId="3C2BFE7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d）具备对委托方在线考核评价和服务满意度测评的功能。</w:t>
      </w:r>
    </w:p>
    <w:p w14:paraId="7ECD9AC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e）</w:t>
      </w:r>
      <w:r>
        <w:rPr>
          <w:rFonts w:hint="eastAsia" w:ascii="宋体" w:hAnsi="宋体" w:cs="宋体"/>
          <w:color w:val="000000"/>
        </w:rPr>
        <w:t>具备根据所收集的</w:t>
      </w:r>
      <w:r>
        <w:rPr>
          <w:rFonts w:hint="eastAsia" w:hAnsi="宋体" w:cs="宋体"/>
          <w:color w:val="000000"/>
          <w:szCs w:val="32"/>
          <w:shd w:val="clear" w:color="auto" w:fill="FFFFFF"/>
        </w:rPr>
        <w:t>数据生成所需报表的功能。</w:t>
      </w:r>
    </w:p>
    <w:p w14:paraId="30B7C10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8.10.1.3 </w:t>
      </w:r>
      <w:r>
        <w:rPr>
          <w:rFonts w:hint="eastAsia" w:ascii="宋体" w:hAnsi="宋体" w:cs="宋体"/>
          <w:b/>
          <w:bCs/>
          <w:color w:val="000000"/>
        </w:rPr>
        <w:t>3级</w:t>
      </w:r>
      <w:r>
        <w:rPr>
          <w:rFonts w:hint="eastAsia" w:ascii="宋体" w:hAnsi="宋体" w:cs="宋体"/>
          <w:color w:val="000000"/>
        </w:rPr>
        <w:t>：</w:t>
      </w:r>
    </w:p>
    <w:p w14:paraId="1475D3D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a）通过委托方考勤系统，具备实时获取委托方人员基本信息、资质、出勤、人员流动等综合信息功能。</w:t>
      </w:r>
    </w:p>
    <w:p w14:paraId="074C707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b）物业管理系统具备易耗品管理模块，并按甲方要求进行规范出入库管理。</w:t>
      </w:r>
    </w:p>
    <w:p w14:paraId="1A844AA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c）具备通过智能终端设备实现过程可视化监管的功能，比如自动记录作业面积、AI机器人巡检应用、洗手间智能监测、物流配送追踪等，至少实现2项。</w:t>
      </w:r>
    </w:p>
    <w:p w14:paraId="6030709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d）具备委托方服务绩效自动考评功能，包括服务覆盖率、相应及时率、质量达标率、成本效益比等。</w:t>
      </w:r>
    </w:p>
    <w:p w14:paraId="3D5CF44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e）</w:t>
      </w:r>
      <w:r>
        <w:rPr>
          <w:rFonts w:hint="eastAsia" w:ascii="宋体" w:hAnsi="宋体" w:cs="宋体"/>
          <w:color w:val="000000"/>
        </w:rPr>
        <w:t>具备统一管理</w:t>
      </w:r>
      <w:r>
        <w:rPr>
          <w:rFonts w:hint="eastAsia" w:hAnsi="宋体" w:cs="宋体"/>
          <w:color w:val="000000"/>
          <w:szCs w:val="32"/>
          <w:shd w:val="clear" w:color="auto" w:fill="FFFFFF"/>
        </w:rPr>
        <w:t>后勤委托服务信息功能，能够综合展示服务管理情况。</w:t>
      </w:r>
    </w:p>
    <w:p w14:paraId="32132473">
      <w:pPr>
        <w:adjustRightInd/>
        <w:outlineLvl w:val="3"/>
        <w:rPr>
          <w:rFonts w:hint="eastAsia" w:ascii="黑体" w:hAnsi="黑体" w:eastAsia="黑体" w:cs="黑体"/>
          <w:b w:val="0"/>
          <w:bCs w:val="0"/>
        </w:rPr>
      </w:pPr>
      <w:r>
        <w:rPr>
          <w:rFonts w:hint="eastAsia" w:ascii="黑体" w:hAnsi="黑体" w:eastAsia="黑体" w:cs="黑体"/>
          <w:b w:val="0"/>
          <w:bCs w:val="0"/>
        </w:rPr>
        <w:t>8.10.2消防安全管理</w:t>
      </w:r>
    </w:p>
    <w:p w14:paraId="236A2A8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8.10.2.1 </w:t>
      </w:r>
      <w:r>
        <w:rPr>
          <w:rFonts w:hint="eastAsia" w:ascii="宋体" w:hAnsi="宋体" w:cs="宋体"/>
          <w:b/>
          <w:bCs/>
          <w:color w:val="000000"/>
        </w:rPr>
        <w:t>1级</w:t>
      </w:r>
      <w:r>
        <w:rPr>
          <w:rFonts w:hint="eastAsia" w:ascii="宋体" w:hAnsi="宋体" w:cs="宋体"/>
          <w:color w:val="000000"/>
        </w:rPr>
        <w:t>：</w:t>
      </w:r>
    </w:p>
    <w:p w14:paraId="3AEDE28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a）具备基础的信息管理，能将基础信息报表进行无纸化管理。</w:t>
      </w:r>
    </w:p>
    <w:p w14:paraId="5317D69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b）智能终端部署：安装无线烟感、电气火灾监控、消防水压监测等设备，实时采集环境数据。</w:t>
      </w:r>
    </w:p>
    <w:p w14:paraId="54913E1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c）动态预警与上报：通过平台接收传感器信息，实现火警自动报警、隐患实时推送，并支持移动端快速处理。</w:t>
      </w:r>
    </w:p>
    <w:p w14:paraId="6308F31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d）</w:t>
      </w:r>
      <w:r>
        <w:rPr>
          <w:rFonts w:hint="eastAsia" w:ascii="宋体" w:hAnsi="宋体" w:cs="宋体"/>
          <w:color w:val="000000"/>
        </w:rPr>
        <w:t>过程记录与追溯：利用信息化技术记录消防巡检、设备维护等流程，确保数据可追溯。</w:t>
      </w:r>
    </w:p>
    <w:p w14:paraId="6963A72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8.10.2.2 </w:t>
      </w:r>
      <w:r>
        <w:rPr>
          <w:rFonts w:hint="eastAsia" w:ascii="宋体" w:hAnsi="宋体" w:cs="宋体"/>
          <w:b/>
          <w:bCs/>
          <w:color w:val="000000"/>
        </w:rPr>
        <w:t>2级</w:t>
      </w:r>
      <w:r>
        <w:rPr>
          <w:rFonts w:hint="eastAsia" w:ascii="宋体" w:hAnsi="宋体" w:cs="宋体"/>
          <w:color w:val="000000"/>
        </w:rPr>
        <w:t>：</w:t>
      </w:r>
    </w:p>
    <w:p w14:paraId="2F107A8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a）整合消防设施、人员管理、应急预案等信息，构建标准化消防数据库。⁠</w:t>
      </w:r>
    </w:p>
    <w:p w14:paraId="2639747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b）通过物联网平台实现消防执法轨迹核查、隐患整改闭环管理，提升监管效率。</w:t>
      </w:r>
    </w:p>
    <w:p w14:paraId="0535065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c）</w:t>
      </w:r>
      <w:r>
        <w:rPr>
          <w:rFonts w:hint="eastAsia" w:ascii="宋体" w:hAnsi="宋体" w:cs="宋体"/>
          <w:color w:val="000000"/>
        </w:rPr>
        <w:t>消防管理部门能进行信息化管理及操作。</w:t>
      </w:r>
    </w:p>
    <w:p w14:paraId="5E420C8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8.10.2.3 </w:t>
      </w:r>
      <w:r>
        <w:rPr>
          <w:rFonts w:hint="eastAsia" w:ascii="宋体" w:hAnsi="宋体" w:cs="宋体"/>
          <w:b/>
          <w:bCs/>
          <w:color w:val="000000"/>
        </w:rPr>
        <w:t>3级</w:t>
      </w:r>
      <w:r>
        <w:rPr>
          <w:rFonts w:hint="eastAsia" w:ascii="宋体" w:hAnsi="宋体" w:cs="宋体"/>
          <w:color w:val="000000"/>
        </w:rPr>
        <w:t>：</w:t>
      </w:r>
    </w:p>
    <w:p w14:paraId="26E782B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a）具备消防大数据平台，整合电气、管道、水流等多源数据，支撑灾情动态分析。</w:t>
      </w:r>
    </w:p>
    <w:p w14:paraId="1A8E80F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b）具备利用AI模型预测火灾风险（如人群聚集、电路过载）、模拟灾情发展的功能，辅助制定预防策略。</w:t>
      </w:r>
    </w:p>
    <w:p w14:paraId="67F77A4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c）实</w:t>
      </w:r>
      <w:r>
        <w:rPr>
          <w:rFonts w:hint="eastAsia" w:ascii="宋体" w:hAnsi="宋体" w:cs="宋体"/>
          <w:color w:val="000000"/>
        </w:rPr>
        <w:t>现“防消一体化”，推动智慧消防与智慧血站深度融合，形成覆盖“感知-分析-响应”全链条的智慧化消防生态。</w:t>
      </w:r>
    </w:p>
    <w:p w14:paraId="1C1B9046">
      <w:pPr>
        <w:adjustRightInd/>
        <w:outlineLvl w:val="3"/>
        <w:rPr>
          <w:rFonts w:hint="eastAsia" w:ascii="黑体" w:hAnsi="黑体" w:eastAsia="黑体" w:cs="黑体"/>
          <w:b w:val="0"/>
          <w:bCs w:val="0"/>
        </w:rPr>
      </w:pPr>
      <w:r>
        <w:rPr>
          <w:rFonts w:hint="eastAsia" w:ascii="黑体" w:hAnsi="黑体" w:eastAsia="黑体" w:cs="黑体"/>
          <w:b w:val="0"/>
          <w:bCs w:val="0"/>
        </w:rPr>
        <w:t>8.10.3安保管理</w:t>
      </w:r>
    </w:p>
    <w:p w14:paraId="687A9F0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8.10.3.1 </w:t>
      </w:r>
      <w:r>
        <w:rPr>
          <w:rFonts w:hint="eastAsia" w:ascii="宋体" w:hAnsi="宋体" w:cs="宋体"/>
          <w:b/>
          <w:bCs/>
          <w:color w:val="000000"/>
        </w:rPr>
        <w:t>1级</w:t>
      </w:r>
      <w:r>
        <w:rPr>
          <w:rFonts w:hint="eastAsia" w:ascii="宋体" w:hAnsi="宋体" w:cs="宋体"/>
          <w:color w:val="000000"/>
        </w:rPr>
        <w:t>：</w:t>
      </w:r>
    </w:p>
    <w:p w14:paraId="4333A1F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a）安保部门有独立的安保相关电子记录，如监控异常、停车管理、保安管理、门禁管理等，有独立的访客、车辆识别管理系统。</w:t>
      </w:r>
    </w:p>
    <w:p w14:paraId="2ED9531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b）安保部门内的电子记录能够在管理部门内部各岗位共享。</w:t>
      </w:r>
    </w:p>
    <w:p w14:paraId="6254F1A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c）</w:t>
      </w:r>
      <w:r>
        <w:rPr>
          <w:rFonts w:hint="eastAsia" w:ascii="宋体" w:hAnsi="宋体" w:cs="宋体"/>
          <w:color w:val="000000"/>
        </w:rPr>
        <w:t>安保部门有应急预案与演练的电子记录。</w:t>
      </w:r>
    </w:p>
    <w:p w14:paraId="6FC7167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8.10.3.2 </w:t>
      </w:r>
      <w:r>
        <w:rPr>
          <w:rFonts w:hint="eastAsia" w:ascii="宋体" w:hAnsi="宋体" w:cs="宋体"/>
          <w:b/>
          <w:bCs/>
          <w:color w:val="000000"/>
        </w:rPr>
        <w:t>2级</w:t>
      </w:r>
      <w:r>
        <w:rPr>
          <w:rFonts w:hint="eastAsia" w:ascii="宋体" w:hAnsi="宋体" w:cs="宋体"/>
          <w:color w:val="000000"/>
        </w:rPr>
        <w:t>：</w:t>
      </w:r>
    </w:p>
    <w:p w14:paraId="43B4BC2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a）管理部门能够通过网络定期获取安保部门信息系统中的安全生产管理相关数据，如监控异常、停车、保安、门禁、外来人员管理、应急预案与演练等，至少实现3项。</w:t>
      </w:r>
    </w:p>
    <w:p w14:paraId="07A3DCFF">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b）具备设置安保部门安全运行管理指标，并根据系统中的数据生成指标结果的功能。</w:t>
      </w:r>
    </w:p>
    <w:p w14:paraId="3461E38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c）</w:t>
      </w:r>
      <w:r>
        <w:rPr>
          <w:rFonts w:hint="eastAsia" w:ascii="宋体" w:hAnsi="宋体" w:cs="宋体"/>
          <w:color w:val="000000"/>
        </w:rPr>
        <w:t>具备根据安保部门的数据和管理指标生成安全运行管理报表的功能。</w:t>
      </w:r>
    </w:p>
    <w:p w14:paraId="2A62710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8.10.3.3 </w:t>
      </w:r>
      <w:r>
        <w:rPr>
          <w:rFonts w:hint="eastAsia" w:ascii="宋体" w:hAnsi="宋体" w:cs="宋体"/>
          <w:b/>
          <w:bCs/>
          <w:color w:val="000000"/>
        </w:rPr>
        <w:t>3级</w:t>
      </w:r>
      <w:r>
        <w:rPr>
          <w:rFonts w:hint="eastAsia" w:ascii="宋体" w:hAnsi="宋体" w:cs="宋体"/>
          <w:color w:val="000000"/>
        </w:rPr>
        <w:t>：</w:t>
      </w:r>
    </w:p>
    <w:p w14:paraId="1D981D1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a）具备安保信息的综合查询与展示功能。</w:t>
      </w:r>
    </w:p>
    <w:p w14:paraId="6FA02676">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b）有集中管理的视频监控系统，全院范围监控视频记录能够实时查看，具备一键联动处置装置。</w:t>
      </w:r>
    </w:p>
    <w:p w14:paraId="6DF05E6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c）有集中管理的门禁系统，人员离职后能够同步取消门禁授权。</w:t>
      </w:r>
    </w:p>
    <w:p w14:paraId="39634241">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d）</w:t>
      </w:r>
      <w:r>
        <w:rPr>
          <w:rFonts w:hint="eastAsia" w:hAnsi="宋体" w:cs="宋体"/>
          <w:color w:val="000000"/>
          <w:szCs w:val="32"/>
          <w:shd w:val="clear" w:color="auto" w:fill="FFFFFF"/>
        </w:rPr>
        <w:t>财务、电力、燃气、信息、危险品、辐照仪等重点管理内容能够通过监测与报警系统将报警信息传送给安保部门。</w:t>
      </w:r>
    </w:p>
    <w:p w14:paraId="2FF19C8B">
      <w:pPr>
        <w:pStyle w:val="252"/>
        <w:numPr>
          <w:ilvl w:val="0"/>
          <w:numId w:val="0"/>
        </w:numPr>
        <w:spacing w:before="120" w:after="120"/>
      </w:pPr>
      <w:bookmarkStart w:id="106" w:name="_Toc9408"/>
      <w:r>
        <w:rPr>
          <w:rFonts w:hint="eastAsia"/>
        </w:rPr>
        <w:t>8.11冷链管理</w:t>
      </w:r>
      <w:bookmarkEnd w:id="106"/>
    </w:p>
    <w:p w14:paraId="630F4DAC">
      <w:pPr>
        <w:adjustRightInd/>
        <w:outlineLvl w:val="3"/>
        <w:rPr>
          <w:rFonts w:hint="eastAsia" w:ascii="黑体" w:hAnsi="黑体" w:eastAsia="黑体" w:cs="黑体"/>
          <w:b w:val="0"/>
          <w:bCs w:val="0"/>
        </w:rPr>
      </w:pPr>
      <w:r>
        <w:rPr>
          <w:rFonts w:hint="eastAsia" w:ascii="黑体" w:hAnsi="黑体" w:eastAsia="黑体" w:cs="黑体"/>
          <w:b w:val="0"/>
          <w:bCs w:val="0"/>
        </w:rPr>
        <w:t>8.11.1冷链库管理</w:t>
      </w:r>
    </w:p>
    <w:p w14:paraId="5D239CC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8.11.1.1 </w:t>
      </w:r>
      <w:r>
        <w:rPr>
          <w:rFonts w:hint="eastAsia" w:ascii="宋体" w:hAnsi="宋体" w:cs="宋体"/>
          <w:b/>
          <w:bCs/>
          <w:color w:val="000000"/>
        </w:rPr>
        <w:t>1级</w:t>
      </w:r>
      <w:r>
        <w:rPr>
          <w:rFonts w:hint="eastAsia" w:ascii="宋体" w:hAnsi="宋体" w:cs="宋体"/>
          <w:color w:val="000000"/>
        </w:rPr>
        <w:t>：具备以使用科室为单位的恒温设备管理库。</w:t>
      </w:r>
    </w:p>
    <w:p w14:paraId="3A4210E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8.11.1.2 </w:t>
      </w:r>
      <w:r>
        <w:rPr>
          <w:rFonts w:hint="eastAsia" w:ascii="宋体" w:hAnsi="宋体" w:cs="宋体"/>
          <w:b/>
          <w:bCs/>
          <w:color w:val="000000"/>
        </w:rPr>
        <w:t>2级</w:t>
      </w:r>
      <w:r>
        <w:rPr>
          <w:rFonts w:hint="eastAsia" w:ascii="宋体" w:hAnsi="宋体" w:cs="宋体"/>
          <w:color w:val="000000"/>
        </w:rPr>
        <w:t>：具备以院区为单位的恒温设备、实验室、仓库、采血环境的冷链管理库。</w:t>
      </w:r>
    </w:p>
    <w:p w14:paraId="138E3D0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8.11.1.3 </w:t>
      </w:r>
      <w:r>
        <w:rPr>
          <w:rFonts w:hint="eastAsia" w:ascii="宋体" w:hAnsi="宋体" w:cs="宋体"/>
          <w:b/>
          <w:bCs/>
          <w:color w:val="000000"/>
        </w:rPr>
        <w:t>3级</w:t>
      </w:r>
      <w:r>
        <w:rPr>
          <w:rFonts w:hint="eastAsia" w:ascii="宋体" w:hAnsi="宋体" w:cs="宋体"/>
          <w:color w:val="000000"/>
        </w:rPr>
        <w:t>：具备以血液制</w:t>
      </w:r>
      <w:r>
        <w:rPr>
          <w:rFonts w:hint="eastAsia" w:hAnsi="宋体" w:cs="宋体"/>
          <w:color w:val="000000"/>
          <w:szCs w:val="32"/>
          <w:shd w:val="clear" w:color="auto" w:fill="FFFFFF"/>
        </w:rPr>
        <w:t>品全生命周期为标准的全流程冷链管理库。</w:t>
      </w:r>
    </w:p>
    <w:p w14:paraId="52C77B8C">
      <w:pPr>
        <w:adjustRightInd/>
        <w:outlineLvl w:val="3"/>
        <w:rPr>
          <w:rFonts w:hint="eastAsia" w:ascii="黑体" w:hAnsi="黑体" w:eastAsia="黑体" w:cs="黑体"/>
          <w:b w:val="0"/>
          <w:bCs w:val="0"/>
        </w:rPr>
      </w:pPr>
      <w:r>
        <w:rPr>
          <w:rFonts w:hint="eastAsia" w:ascii="黑体" w:hAnsi="黑体" w:eastAsia="黑体" w:cs="黑体"/>
          <w:b w:val="0"/>
          <w:bCs w:val="0"/>
        </w:rPr>
        <w:t>8.11.2流程管理</w:t>
      </w:r>
    </w:p>
    <w:p w14:paraId="49DB936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8.11.2.1 </w:t>
      </w:r>
      <w:r>
        <w:rPr>
          <w:rFonts w:hint="eastAsia" w:ascii="宋体" w:hAnsi="宋体" w:cs="宋体"/>
          <w:b/>
          <w:bCs/>
          <w:color w:val="000000"/>
        </w:rPr>
        <w:t>1级</w:t>
      </w:r>
      <w:r>
        <w:rPr>
          <w:rFonts w:hint="eastAsia" w:ascii="宋体" w:hAnsi="宋体" w:cs="宋体"/>
          <w:color w:val="000000"/>
        </w:rPr>
        <w:t>：</w:t>
      </w:r>
    </w:p>
    <w:p w14:paraId="07B3E08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a）采集与初步处理级：涵盖血液采集后的分类、标识及降温环节。</w:t>
      </w:r>
    </w:p>
    <w:p w14:paraId="1AB9F87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b）储存与库存管理级：包括冷链库的温控、设备维护及库存动态管理，实现精准调控。</w:t>
      </w:r>
    </w:p>
    <w:p w14:paraId="6B7D70AD">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rPr>
      </w:pPr>
      <w:r>
        <w:rPr>
          <w:rFonts w:hint="eastAsia" w:ascii="宋体" w:hAnsi="宋体" w:cs="宋体"/>
          <w:color w:val="000000"/>
          <w:lang w:val="en-US" w:eastAsia="zh-CN"/>
        </w:rPr>
        <w:t>c）</w:t>
      </w:r>
      <w:r>
        <w:rPr>
          <w:rFonts w:hint="eastAsia" w:ascii="宋体" w:hAnsi="宋体" w:cs="宋体"/>
          <w:color w:val="000000"/>
        </w:rPr>
        <w:t>运输与配送级：覆盖血液从血站到医疗机构的运输全流程，具备使用专用冷藏车和保温箱。</w:t>
      </w:r>
    </w:p>
    <w:p w14:paraId="4658845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8.11.2.2 </w:t>
      </w:r>
      <w:r>
        <w:rPr>
          <w:rFonts w:hint="eastAsia" w:ascii="宋体" w:hAnsi="宋体" w:cs="宋体"/>
          <w:b/>
          <w:bCs/>
          <w:color w:val="000000"/>
        </w:rPr>
        <w:t>2级</w:t>
      </w:r>
      <w:r>
        <w:rPr>
          <w:rFonts w:hint="eastAsia" w:ascii="宋体" w:hAnsi="宋体" w:cs="宋体"/>
          <w:color w:val="000000"/>
        </w:rPr>
        <w:t>：能够通过B/S架构的监控平台，整合采集、运输、储存等环节数据，实现血液制品全程可追溯，确保质量安全。</w:t>
      </w:r>
    </w:p>
    <w:p w14:paraId="4CD9382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8.11.2.3 </w:t>
      </w:r>
      <w:r>
        <w:rPr>
          <w:rFonts w:hint="eastAsia" w:ascii="宋体" w:hAnsi="宋体" w:cs="宋体"/>
          <w:b/>
          <w:bCs/>
          <w:color w:val="000000"/>
        </w:rPr>
        <w:t>3级</w:t>
      </w:r>
      <w:r>
        <w:rPr>
          <w:rFonts w:hint="eastAsia" w:ascii="宋体" w:hAnsi="宋体" w:cs="宋体"/>
          <w:color w:val="000000"/>
        </w:rPr>
        <w:t>：</w:t>
      </w:r>
    </w:p>
    <w:p w14:paraId="444BD508">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a）能够在血液冷链监控平台的基础上引入AI并建立数据模型，对各类冷链报警进行分析评估并进行初步判断。</w:t>
      </w:r>
    </w:p>
    <w:p w14:paraId="2C387BD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cs="宋体"/>
          <w:color w:val="000000"/>
          <w:szCs w:val="32"/>
          <w:shd w:val="clear" w:color="auto" w:fill="FFFFFF"/>
        </w:rPr>
      </w:pPr>
      <w:r>
        <w:rPr>
          <w:rFonts w:hint="eastAsia" w:ascii="宋体" w:hAnsi="宋体" w:cs="宋体"/>
          <w:color w:val="000000"/>
          <w:lang w:val="en-US" w:eastAsia="zh-CN"/>
        </w:rPr>
        <w:t>b）具备</w:t>
      </w:r>
      <w:r>
        <w:rPr>
          <w:rFonts w:hint="eastAsia" w:ascii="宋体" w:hAnsi="宋体" w:cs="宋体"/>
          <w:color w:val="000000"/>
        </w:rPr>
        <w:t>将局部（重点</w:t>
      </w:r>
      <w:r>
        <w:rPr>
          <w:rFonts w:hint="eastAsia" w:hAnsi="宋体" w:cs="宋体"/>
          <w:color w:val="000000"/>
          <w:szCs w:val="32"/>
          <w:shd w:val="clear" w:color="auto" w:fill="FFFFFF"/>
        </w:rPr>
        <w:t>）场所预警结果与决策响应进行绑定，实现报警、分析、处置的智能化解决方案。</w:t>
      </w:r>
    </w:p>
    <w:p w14:paraId="0DF371C0">
      <w:pPr>
        <w:adjustRightInd/>
        <w:outlineLvl w:val="3"/>
        <w:rPr>
          <w:rFonts w:hint="eastAsia" w:ascii="黑体" w:hAnsi="黑体" w:eastAsia="黑体" w:cs="黑体"/>
          <w:b w:val="0"/>
          <w:bCs w:val="0"/>
        </w:rPr>
      </w:pPr>
      <w:r>
        <w:rPr>
          <w:rFonts w:hint="eastAsia" w:ascii="黑体" w:hAnsi="黑体" w:eastAsia="黑体" w:cs="黑体"/>
          <w:b w:val="0"/>
          <w:bCs w:val="0"/>
        </w:rPr>
        <w:t>8.11.3预警管理</w:t>
      </w:r>
    </w:p>
    <w:p w14:paraId="4F5F7E48">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8.11.3.1 </w:t>
      </w:r>
      <w:r>
        <w:rPr>
          <w:rFonts w:hint="eastAsia" w:ascii="宋体" w:hAnsi="宋体" w:cs="宋体"/>
          <w:b/>
          <w:bCs/>
          <w:color w:val="000000"/>
        </w:rPr>
        <w:t>1级</w:t>
      </w:r>
      <w:r>
        <w:rPr>
          <w:rFonts w:hint="eastAsia" w:ascii="宋体" w:hAnsi="宋体" w:cs="宋体"/>
          <w:color w:val="000000"/>
        </w:rPr>
        <w:t>：具备报警提示、数据追溯功能。</w:t>
      </w:r>
    </w:p>
    <w:p w14:paraId="1D7C7E7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8.11.3.2 </w:t>
      </w:r>
      <w:r>
        <w:rPr>
          <w:rFonts w:hint="eastAsia" w:ascii="宋体" w:hAnsi="宋体" w:cs="宋体"/>
          <w:b/>
          <w:bCs/>
          <w:color w:val="000000"/>
        </w:rPr>
        <w:t>2级</w:t>
      </w:r>
      <w:r>
        <w:rPr>
          <w:rFonts w:hint="eastAsia" w:ascii="宋体" w:hAnsi="宋体" w:cs="宋体"/>
          <w:color w:val="000000"/>
        </w:rPr>
        <w:t>：具备独立预警提醒的功能，比如通过短信、电话等。</w:t>
      </w:r>
    </w:p>
    <w:p w14:paraId="4C0BEA0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hAnsi="宋体" w:cs="宋体"/>
          <w:color w:val="000000"/>
          <w:szCs w:val="32"/>
          <w:shd w:val="clear" w:color="auto" w:fill="FFFFFF"/>
        </w:rPr>
      </w:pPr>
      <w:r>
        <w:rPr>
          <w:rFonts w:hint="eastAsia" w:ascii="宋体" w:hAnsi="宋体" w:cs="宋体"/>
          <w:color w:val="000000"/>
        </w:rPr>
        <w:t xml:space="preserve">8.11.3.3 </w:t>
      </w:r>
      <w:r>
        <w:rPr>
          <w:rFonts w:hint="eastAsia" w:ascii="宋体" w:hAnsi="宋体" w:cs="宋体"/>
          <w:b/>
          <w:bCs/>
          <w:color w:val="000000"/>
        </w:rPr>
        <w:t>3级</w:t>
      </w:r>
      <w:r>
        <w:rPr>
          <w:rFonts w:hint="eastAsia" w:ascii="宋体" w:hAnsi="宋体" w:cs="宋体"/>
          <w:color w:val="000000"/>
        </w:rPr>
        <w:t>：</w:t>
      </w:r>
      <w:r>
        <w:rPr>
          <w:rFonts w:hint="eastAsia" w:hAnsi="宋体" w:cs="宋体"/>
          <w:color w:val="000000"/>
          <w:szCs w:val="32"/>
          <w:shd w:val="clear" w:color="auto" w:fill="FFFFFF"/>
        </w:rPr>
        <w:t>具备通过AI进行初步判断降低无效报警频次的功能。</w:t>
      </w:r>
    </w:p>
    <w:p w14:paraId="001CF53E">
      <w:pPr>
        <w:pStyle w:val="123"/>
        <w:spacing w:before="240" w:after="240"/>
      </w:pPr>
      <w:bookmarkStart w:id="107" w:name="_Toc198816509"/>
      <w:bookmarkStart w:id="108" w:name="_Toc24814"/>
      <w:bookmarkStart w:id="109" w:name="_Toc198816425"/>
      <w:r>
        <w:rPr>
          <w:rFonts w:hint="eastAsia"/>
        </w:rPr>
        <w:t>基础与安全</w:t>
      </w:r>
      <w:bookmarkEnd w:id="107"/>
      <w:bookmarkEnd w:id="108"/>
      <w:bookmarkEnd w:id="109"/>
    </w:p>
    <w:p w14:paraId="71F90CEF">
      <w:pPr>
        <w:pStyle w:val="252"/>
        <w:numPr>
          <w:ilvl w:val="0"/>
          <w:numId w:val="0"/>
        </w:numPr>
        <w:spacing w:before="120" w:after="120"/>
      </w:pPr>
      <w:bookmarkStart w:id="110" w:name="_Toc24704"/>
      <w:r>
        <w:rPr>
          <w:rFonts w:hint="eastAsia"/>
        </w:rPr>
        <w:t>9.1电子认证与签名</w:t>
      </w:r>
      <w:bookmarkEnd w:id="110"/>
    </w:p>
    <w:p w14:paraId="7A721C9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9.1.1 </w:t>
      </w:r>
      <w:r>
        <w:rPr>
          <w:rFonts w:hint="eastAsia" w:ascii="宋体" w:hAnsi="宋体" w:cs="宋体"/>
          <w:b/>
          <w:bCs/>
          <w:color w:val="000000"/>
        </w:rPr>
        <w:t>1级</w:t>
      </w:r>
      <w:r>
        <w:rPr>
          <w:rFonts w:hint="eastAsia" w:ascii="宋体" w:hAnsi="宋体" w:cs="宋体"/>
          <w:color w:val="000000"/>
        </w:rPr>
        <w:t>：采供血应用系统相关记录</w:t>
      </w:r>
      <w:r>
        <w:rPr>
          <w:rFonts w:hint="eastAsia" w:ascii="宋体" w:hAnsi="宋体" w:cs="宋体"/>
          <w:color w:val="000000"/>
          <w:lang w:eastAsia="zh-CN"/>
        </w:rPr>
        <w:t>（</w:t>
      </w:r>
      <w:r>
        <w:rPr>
          <w:rFonts w:hint="eastAsia" w:ascii="宋体" w:hAnsi="宋体" w:cs="宋体"/>
          <w:color w:val="000000"/>
        </w:rPr>
        <w:t>采集、制备、检测、供应</w:t>
      </w:r>
      <w:r>
        <w:rPr>
          <w:rFonts w:hint="eastAsia" w:ascii="宋体" w:hAnsi="宋体" w:cs="宋体"/>
          <w:color w:val="000000"/>
          <w:lang w:eastAsia="zh-CN"/>
        </w:rPr>
        <w:t>）</w:t>
      </w:r>
      <w:r>
        <w:rPr>
          <w:rFonts w:hint="eastAsia" w:ascii="宋体" w:hAnsi="宋体" w:cs="宋体"/>
          <w:color w:val="000000"/>
        </w:rPr>
        <w:t>有一类已实现可靠电子签名功能。</w:t>
      </w:r>
    </w:p>
    <w:p w14:paraId="06C0C1E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9.1.2 </w:t>
      </w:r>
      <w:r>
        <w:rPr>
          <w:rFonts w:hint="eastAsia" w:ascii="宋体" w:hAnsi="宋体" w:cs="宋体"/>
          <w:b/>
          <w:bCs/>
          <w:color w:val="000000"/>
        </w:rPr>
        <w:t>2级</w:t>
      </w:r>
      <w:r>
        <w:rPr>
          <w:rFonts w:hint="eastAsia" w:ascii="宋体" w:hAnsi="宋体" w:cs="宋体"/>
          <w:color w:val="000000"/>
        </w:rPr>
        <w:t>：采供血应用系统相关记录</w:t>
      </w:r>
      <w:r>
        <w:rPr>
          <w:rFonts w:hint="eastAsia" w:ascii="宋体" w:hAnsi="宋体" w:cs="宋体"/>
          <w:color w:val="000000"/>
          <w:lang w:eastAsia="zh-CN"/>
        </w:rPr>
        <w:t>（</w:t>
      </w:r>
      <w:r>
        <w:rPr>
          <w:rFonts w:hint="eastAsia" w:ascii="宋体" w:hAnsi="宋体" w:cs="宋体"/>
          <w:color w:val="000000"/>
        </w:rPr>
        <w:t>采集、制备、检测、供应</w:t>
      </w:r>
      <w:r>
        <w:rPr>
          <w:rFonts w:hint="eastAsia" w:ascii="宋体" w:hAnsi="宋体" w:cs="宋体"/>
          <w:color w:val="000000"/>
          <w:lang w:eastAsia="zh-CN"/>
        </w:rPr>
        <w:t>）</w:t>
      </w:r>
      <w:r>
        <w:rPr>
          <w:rFonts w:hint="eastAsia" w:ascii="宋体" w:hAnsi="宋体" w:cs="宋体"/>
          <w:color w:val="000000"/>
        </w:rPr>
        <w:t>有两类已实现可靠电子签名功能。</w:t>
      </w:r>
    </w:p>
    <w:p w14:paraId="2BDC6390">
      <w:pPr>
        <w:keepNext w:val="0"/>
        <w:keepLines w:val="0"/>
        <w:pageBreakBefore w:val="0"/>
        <w:widowControl w:val="0"/>
        <w:kinsoku/>
        <w:wordWrap/>
        <w:overflowPunct/>
        <w:topLinePunct w:val="0"/>
        <w:autoSpaceDE/>
        <w:autoSpaceDN/>
        <w:bidi w:val="0"/>
        <w:adjustRightInd w:val="0"/>
        <w:snapToGrid/>
        <w:spacing w:line="240" w:lineRule="auto"/>
        <w:textAlignment w:val="auto"/>
      </w:pPr>
      <w:r>
        <w:rPr>
          <w:rFonts w:hint="eastAsia" w:ascii="宋体" w:hAnsi="宋体" w:cs="宋体"/>
          <w:color w:val="000000"/>
        </w:rPr>
        <w:t xml:space="preserve">9.1.3 </w:t>
      </w:r>
      <w:r>
        <w:rPr>
          <w:rFonts w:hint="eastAsia" w:ascii="宋体" w:hAnsi="宋体" w:cs="宋体"/>
          <w:b/>
          <w:bCs/>
          <w:color w:val="000000"/>
        </w:rPr>
        <w:t>3级</w:t>
      </w:r>
      <w:r>
        <w:rPr>
          <w:rFonts w:hint="eastAsia" w:ascii="宋体" w:hAnsi="宋体" w:cs="宋体"/>
          <w:color w:val="000000"/>
        </w:rPr>
        <w:t>：采供血应用系</w:t>
      </w:r>
      <w:r>
        <w:rPr>
          <w:rFonts w:hint="eastAsia" w:hAnsi="宋体"/>
        </w:rPr>
        <w:t>统相关记录</w:t>
      </w:r>
      <w:r>
        <w:rPr>
          <w:rFonts w:hint="eastAsia" w:hAnsi="宋体"/>
          <w:lang w:eastAsia="zh-CN"/>
        </w:rPr>
        <w:t>（</w:t>
      </w:r>
      <w:r>
        <w:rPr>
          <w:rFonts w:hint="eastAsia" w:hAnsi="宋体"/>
        </w:rPr>
        <w:t>采集、制备、检测、供应</w:t>
      </w:r>
      <w:r>
        <w:rPr>
          <w:rFonts w:hint="eastAsia" w:hAnsi="宋体"/>
          <w:lang w:eastAsia="zh-CN"/>
        </w:rPr>
        <w:t>）</w:t>
      </w:r>
      <w:r>
        <w:rPr>
          <w:rFonts w:hint="eastAsia" w:hAnsi="宋体"/>
        </w:rPr>
        <w:t>有三类已实现可靠电子签名功能。</w:t>
      </w:r>
    </w:p>
    <w:p w14:paraId="40E44336">
      <w:pPr>
        <w:pStyle w:val="252"/>
        <w:numPr>
          <w:ilvl w:val="0"/>
          <w:numId w:val="0"/>
        </w:numPr>
        <w:spacing w:before="120" w:after="120"/>
      </w:pPr>
      <w:bookmarkStart w:id="111" w:name="_Toc10342"/>
      <w:r>
        <w:rPr>
          <w:rFonts w:hint="eastAsia"/>
        </w:rPr>
        <w:t>9.2信息安全等级保护</w:t>
      </w:r>
      <w:bookmarkEnd w:id="111"/>
    </w:p>
    <w:p w14:paraId="0FF3356D">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9.2.1 </w:t>
      </w:r>
      <w:r>
        <w:rPr>
          <w:rFonts w:hint="eastAsia" w:ascii="宋体" w:hAnsi="宋体" w:cs="宋体"/>
          <w:b/>
          <w:bCs/>
          <w:color w:val="000000"/>
        </w:rPr>
        <w:t>1级</w:t>
      </w:r>
      <w:r>
        <w:rPr>
          <w:rFonts w:hint="eastAsia" w:ascii="宋体" w:hAnsi="宋体" w:cs="宋体"/>
          <w:color w:val="000000"/>
        </w:rPr>
        <w:t>：采供血应用系统</w:t>
      </w:r>
      <w:r>
        <w:rPr>
          <w:rFonts w:hint="eastAsia" w:ascii="宋体" w:hAnsi="宋体" w:cs="宋体"/>
          <w:color w:val="000000"/>
          <w:lang w:val="en-US" w:eastAsia="zh-CN"/>
        </w:rPr>
        <w:t>达到</w:t>
      </w:r>
      <w:r>
        <w:rPr>
          <w:rFonts w:hint="eastAsia" w:ascii="宋体" w:hAnsi="宋体" w:cs="宋体"/>
          <w:color w:val="000000"/>
        </w:rPr>
        <w:t>GB/T 22239二级等级保护</w:t>
      </w:r>
      <w:r>
        <w:rPr>
          <w:rFonts w:hint="eastAsia" w:ascii="宋体" w:hAnsi="宋体" w:cs="宋体"/>
          <w:color w:val="000000"/>
          <w:lang w:val="en-US" w:eastAsia="zh-CN"/>
        </w:rPr>
        <w:t>要求</w:t>
      </w:r>
      <w:r>
        <w:rPr>
          <w:rFonts w:hint="eastAsia" w:ascii="宋体" w:hAnsi="宋体" w:cs="宋体"/>
          <w:color w:val="000000"/>
        </w:rPr>
        <w:t>。</w:t>
      </w:r>
    </w:p>
    <w:p w14:paraId="0055630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9.2.2 </w:t>
      </w:r>
      <w:r>
        <w:rPr>
          <w:rFonts w:hint="eastAsia" w:ascii="宋体" w:hAnsi="宋体" w:cs="宋体"/>
          <w:b/>
          <w:bCs/>
          <w:color w:val="000000"/>
        </w:rPr>
        <w:t>2级</w:t>
      </w:r>
      <w:r>
        <w:rPr>
          <w:rFonts w:hint="eastAsia" w:ascii="宋体" w:hAnsi="宋体" w:cs="宋体"/>
          <w:color w:val="000000"/>
        </w:rPr>
        <w:t>：采供血应用系统</w:t>
      </w:r>
      <w:r>
        <w:rPr>
          <w:rFonts w:hint="eastAsia" w:ascii="宋体" w:hAnsi="宋体" w:cs="宋体"/>
          <w:color w:val="000000"/>
          <w:lang w:val="en-US" w:eastAsia="zh-CN"/>
        </w:rPr>
        <w:t>达到</w:t>
      </w:r>
      <w:r>
        <w:rPr>
          <w:rFonts w:hint="eastAsia" w:ascii="宋体" w:hAnsi="宋体" w:cs="宋体"/>
          <w:color w:val="000000"/>
        </w:rPr>
        <w:t>GB/T 22239</w:t>
      </w:r>
      <w:r>
        <w:rPr>
          <w:rFonts w:hint="eastAsia" w:ascii="宋体" w:hAnsi="宋体" w:cs="宋体"/>
          <w:color w:val="000000"/>
          <w:lang w:val="en-US" w:eastAsia="zh-CN"/>
        </w:rPr>
        <w:t>三</w:t>
      </w:r>
      <w:r>
        <w:rPr>
          <w:rFonts w:hint="eastAsia" w:ascii="宋体" w:hAnsi="宋体" w:cs="宋体"/>
          <w:color w:val="000000"/>
        </w:rPr>
        <w:t>级等级保护</w:t>
      </w:r>
      <w:r>
        <w:rPr>
          <w:rFonts w:hint="eastAsia" w:ascii="宋体" w:hAnsi="宋体" w:cs="宋体"/>
          <w:color w:val="000000"/>
          <w:lang w:val="en-US" w:eastAsia="zh-CN"/>
        </w:rPr>
        <w:t>要求</w:t>
      </w:r>
      <w:r>
        <w:rPr>
          <w:rFonts w:hint="eastAsia" w:ascii="宋体" w:hAnsi="宋体" w:cs="宋体"/>
          <w:color w:val="000000"/>
        </w:rPr>
        <w:t>。</w:t>
      </w:r>
    </w:p>
    <w:p w14:paraId="66C4C18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9.2.3 </w:t>
      </w:r>
      <w:r>
        <w:rPr>
          <w:rFonts w:hint="eastAsia" w:ascii="宋体" w:hAnsi="宋体" w:cs="宋体"/>
          <w:b/>
          <w:bCs/>
          <w:color w:val="000000"/>
        </w:rPr>
        <w:t>3级</w:t>
      </w:r>
      <w:r>
        <w:rPr>
          <w:rFonts w:hint="eastAsia" w:ascii="宋体" w:hAnsi="宋体" w:cs="宋体"/>
          <w:color w:val="000000"/>
        </w:rPr>
        <w:t>：采供血应用系统</w:t>
      </w:r>
      <w:r>
        <w:rPr>
          <w:rFonts w:hint="eastAsia" w:ascii="宋体" w:hAnsi="宋体" w:cs="宋体"/>
          <w:color w:val="000000"/>
          <w:lang w:val="en-US" w:eastAsia="zh-CN"/>
        </w:rPr>
        <w:t>达到</w:t>
      </w:r>
      <w:r>
        <w:rPr>
          <w:rFonts w:hint="eastAsia" w:ascii="宋体" w:hAnsi="宋体" w:cs="宋体"/>
          <w:color w:val="000000"/>
        </w:rPr>
        <w:t>GB/T 22239</w:t>
      </w:r>
      <w:r>
        <w:rPr>
          <w:rFonts w:hint="eastAsia" w:ascii="宋体" w:hAnsi="宋体" w:cs="宋体"/>
          <w:color w:val="000000"/>
          <w:lang w:val="en-US" w:eastAsia="zh-CN"/>
        </w:rPr>
        <w:t>三</w:t>
      </w:r>
      <w:r>
        <w:rPr>
          <w:rFonts w:hint="eastAsia" w:ascii="宋体" w:hAnsi="宋体" w:cs="宋体"/>
          <w:color w:val="000000"/>
        </w:rPr>
        <w:t>级等级保护</w:t>
      </w:r>
      <w:r>
        <w:rPr>
          <w:rFonts w:hint="eastAsia" w:ascii="宋体" w:hAnsi="宋体" w:cs="宋体"/>
          <w:color w:val="000000"/>
          <w:lang w:val="en-US" w:eastAsia="zh-CN"/>
        </w:rPr>
        <w:t>要求。</w:t>
      </w:r>
      <w:r>
        <w:rPr>
          <w:rFonts w:hint="eastAsia" w:ascii="宋体" w:hAnsi="宋体" w:cs="宋体"/>
          <w:color w:val="000000"/>
        </w:rPr>
        <w:t>另外</w:t>
      </w:r>
      <w:r>
        <w:rPr>
          <w:rFonts w:hint="eastAsia" w:ascii="宋体" w:hAnsi="宋体" w:cs="宋体"/>
          <w:color w:val="000000"/>
          <w:lang w:eastAsia="zh-CN"/>
        </w:rPr>
        <w:t>，</w:t>
      </w:r>
      <w:r>
        <w:rPr>
          <w:rFonts w:hint="eastAsia" w:ascii="宋体" w:hAnsi="宋体" w:cs="宋体"/>
          <w:color w:val="000000"/>
        </w:rPr>
        <w:t>除采供血应用系统外</w:t>
      </w:r>
      <w:r>
        <w:rPr>
          <w:rFonts w:hint="eastAsia" w:ascii="宋体" w:hAnsi="宋体" w:cs="宋体"/>
          <w:color w:val="000000"/>
          <w:lang w:eastAsia="zh-CN"/>
        </w:rPr>
        <w:t>，</w:t>
      </w:r>
      <w:r>
        <w:rPr>
          <w:rFonts w:hint="eastAsia" w:ascii="宋体" w:hAnsi="宋体" w:cs="宋体"/>
          <w:color w:val="000000"/>
        </w:rPr>
        <w:t>至少有一个其他系统</w:t>
      </w:r>
      <w:r>
        <w:rPr>
          <w:rFonts w:hint="eastAsia" w:ascii="宋体" w:hAnsi="宋体" w:cs="宋体"/>
          <w:color w:val="000000"/>
          <w:lang w:val="en-US" w:eastAsia="zh-CN"/>
        </w:rPr>
        <w:t>达到</w:t>
      </w:r>
      <w:r>
        <w:rPr>
          <w:rFonts w:hint="eastAsia" w:ascii="宋体" w:hAnsi="宋体" w:cs="宋体"/>
          <w:color w:val="000000"/>
        </w:rPr>
        <w:t>GB/T 22239二级及以上等级保护</w:t>
      </w:r>
      <w:r>
        <w:rPr>
          <w:rFonts w:hint="eastAsia" w:ascii="宋体" w:hAnsi="宋体" w:cs="宋体"/>
          <w:color w:val="000000"/>
          <w:lang w:val="en-US" w:eastAsia="zh-CN"/>
        </w:rPr>
        <w:t>要求</w:t>
      </w:r>
      <w:r>
        <w:rPr>
          <w:rFonts w:hint="eastAsia" w:ascii="宋体" w:hAnsi="宋体" w:cs="宋体"/>
          <w:color w:val="000000"/>
        </w:rPr>
        <w:t>。</w:t>
      </w:r>
    </w:p>
    <w:p w14:paraId="25407A63">
      <w:pPr>
        <w:pStyle w:val="252"/>
        <w:numPr>
          <w:ilvl w:val="0"/>
          <w:numId w:val="0"/>
        </w:numPr>
        <w:spacing w:before="120" w:after="120"/>
      </w:pPr>
      <w:bookmarkStart w:id="112" w:name="_Toc5136"/>
      <w:r>
        <w:rPr>
          <w:rFonts w:hint="eastAsia"/>
        </w:rPr>
        <w:t>9.3信息系统灾难恢复</w:t>
      </w:r>
      <w:bookmarkEnd w:id="112"/>
    </w:p>
    <w:p w14:paraId="35A3E7E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9.3.1 </w:t>
      </w:r>
      <w:r>
        <w:rPr>
          <w:rFonts w:hint="eastAsia" w:ascii="宋体" w:hAnsi="宋体" w:cs="宋体"/>
          <w:b/>
          <w:bCs/>
          <w:color w:val="000000"/>
        </w:rPr>
        <w:t>1级</w:t>
      </w:r>
      <w:r>
        <w:rPr>
          <w:rFonts w:hint="eastAsia" w:ascii="宋体" w:hAnsi="宋体" w:cs="宋体"/>
          <w:color w:val="000000"/>
        </w:rPr>
        <w:t>：采供血应用系统灾难恢复能力达到GB/T 20988二级要求。</w:t>
      </w:r>
    </w:p>
    <w:p w14:paraId="6C037A4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color w:val="FF0000"/>
          <w:lang w:eastAsia="zh-CN"/>
        </w:rPr>
      </w:pPr>
      <w:r>
        <w:rPr>
          <w:rFonts w:hint="eastAsia" w:ascii="宋体" w:hAnsi="宋体" w:cs="宋体"/>
          <w:color w:val="000000"/>
        </w:rPr>
        <w:t xml:space="preserve">9.3.2 </w:t>
      </w:r>
      <w:r>
        <w:rPr>
          <w:rFonts w:hint="eastAsia" w:ascii="宋体" w:hAnsi="宋体" w:cs="宋体"/>
          <w:b/>
          <w:bCs/>
          <w:color w:val="000000"/>
        </w:rPr>
        <w:t>2级</w:t>
      </w:r>
      <w:r>
        <w:rPr>
          <w:rFonts w:hint="eastAsia" w:ascii="宋体" w:hAnsi="宋体" w:cs="宋体"/>
          <w:color w:val="000000"/>
        </w:rPr>
        <w:t>：采供血应用系统灾难恢复能力达到GB/T 20988</w:t>
      </w:r>
      <w:r>
        <w:rPr>
          <w:rFonts w:hint="eastAsia" w:ascii="宋体" w:hAnsi="宋体" w:cs="宋体"/>
          <w:color w:val="000000"/>
          <w:lang w:val="en-US" w:eastAsia="zh-CN"/>
        </w:rPr>
        <w:t>三</w:t>
      </w:r>
      <w:r>
        <w:rPr>
          <w:rFonts w:hint="eastAsia" w:ascii="宋体" w:hAnsi="宋体" w:cs="宋体"/>
          <w:color w:val="000000"/>
        </w:rPr>
        <w:t>级要求</w:t>
      </w:r>
      <w:r>
        <w:rPr>
          <w:rFonts w:hint="eastAsia" w:ascii="宋体" w:hAnsi="宋体" w:cs="宋体"/>
          <w:color w:val="000000"/>
          <w:lang w:eastAsia="zh-CN"/>
        </w:rPr>
        <w:t>。</w:t>
      </w:r>
    </w:p>
    <w:p w14:paraId="5C75EF7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eastAsia="宋体"/>
          <w:color w:val="FF0000"/>
          <w:highlight w:val="yellow"/>
          <w:lang w:eastAsia="zh-CN"/>
        </w:rPr>
      </w:pPr>
      <w:r>
        <w:rPr>
          <w:rFonts w:hint="eastAsia" w:ascii="宋体" w:hAnsi="宋体" w:cs="宋体"/>
          <w:color w:val="000000" w:themeColor="text1"/>
          <w14:textFill>
            <w14:solidFill>
              <w14:schemeClr w14:val="tx1"/>
            </w14:solidFill>
          </w14:textFill>
        </w:rPr>
        <w:t xml:space="preserve">9.3.3 </w:t>
      </w:r>
      <w:r>
        <w:rPr>
          <w:rFonts w:hint="eastAsia" w:ascii="宋体" w:hAnsi="宋体" w:cs="宋体"/>
          <w:b/>
          <w:bCs/>
          <w:color w:val="000000" w:themeColor="text1"/>
          <w14:textFill>
            <w14:solidFill>
              <w14:schemeClr w14:val="tx1"/>
            </w14:solidFill>
          </w14:textFill>
        </w:rPr>
        <w:t>3级</w:t>
      </w:r>
      <w:r>
        <w:rPr>
          <w:rFonts w:hint="eastAsia" w:ascii="宋体" w:hAnsi="宋体" w:cs="宋体"/>
          <w:color w:val="000000" w:themeColor="text1"/>
          <w14:textFill>
            <w14:solidFill>
              <w14:schemeClr w14:val="tx1"/>
            </w14:solidFill>
          </w14:textFill>
        </w:rPr>
        <w:t>：</w:t>
      </w:r>
      <w:r>
        <w:rPr>
          <w:rFonts w:hint="eastAsia" w:ascii="宋体" w:hAnsi="宋体" w:cs="宋体"/>
          <w:color w:val="000000"/>
        </w:rPr>
        <w:t>采供血应用系统灾难恢复能力达到GB/T 20988</w:t>
      </w:r>
      <w:r>
        <w:rPr>
          <w:rFonts w:hint="eastAsia" w:ascii="宋体" w:hAnsi="宋体" w:cs="宋体"/>
          <w:color w:val="000000"/>
          <w:lang w:val="en-US" w:eastAsia="zh-CN"/>
        </w:rPr>
        <w:t>四</w:t>
      </w:r>
      <w:r>
        <w:rPr>
          <w:rFonts w:hint="eastAsia" w:ascii="宋体" w:hAnsi="宋体" w:cs="宋体"/>
          <w:color w:val="000000"/>
        </w:rPr>
        <w:t>级要求</w:t>
      </w:r>
      <w:r>
        <w:rPr>
          <w:rFonts w:hint="eastAsia" w:ascii="宋体" w:hAnsi="宋体" w:cs="宋体"/>
          <w:color w:val="000000"/>
          <w:lang w:eastAsia="zh-CN"/>
        </w:rPr>
        <w:t>。</w:t>
      </w:r>
    </w:p>
    <w:p w14:paraId="336FCE8B">
      <w:pPr>
        <w:pStyle w:val="252"/>
        <w:numPr>
          <w:ilvl w:val="0"/>
          <w:numId w:val="0"/>
        </w:numPr>
        <w:spacing w:before="120" w:after="120"/>
      </w:pPr>
      <w:bookmarkStart w:id="113" w:name="_Toc367"/>
      <w:r>
        <w:rPr>
          <w:rFonts w:hint="eastAsia"/>
        </w:rPr>
        <w:t>9.4信息系统数据安全</w:t>
      </w:r>
      <w:bookmarkEnd w:id="113"/>
    </w:p>
    <w:p w14:paraId="3BA0E10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9.4.1 </w:t>
      </w:r>
      <w:r>
        <w:rPr>
          <w:rFonts w:hint="eastAsia" w:ascii="宋体" w:hAnsi="宋体" w:cs="宋体"/>
          <w:b/>
          <w:bCs/>
          <w:color w:val="000000"/>
        </w:rPr>
        <w:t>1级</w:t>
      </w:r>
      <w:r>
        <w:rPr>
          <w:rFonts w:hint="eastAsia" w:ascii="宋体" w:hAnsi="宋体" w:cs="宋体"/>
          <w:color w:val="000000"/>
        </w:rPr>
        <w:t>：数据安全治理能力主要体现在离散的项目中，建立了基本的管理流程和初步的体系，具体特征如下：</w:t>
      </w:r>
    </w:p>
    <w:p w14:paraId="626A798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a）一般由各业务团队人员负责数据安全相关工作；</w:t>
      </w:r>
    </w:p>
    <w:p w14:paraId="3592458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b）制定了初步的数据安全制度规范和管理流程，以保障组织核心业务的安全执行及故障恢复，并能基本满足监管要求；</w:t>
      </w:r>
    </w:p>
    <w:p w14:paraId="672BD2D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c）尝试采用技术手段和产品工具落实安全要求，但对业务和数据全生命周期的覆盖范围及支撑能力有限；</w:t>
      </w:r>
    </w:p>
    <w:p w14:paraId="63537413">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d）开始关注组织内人员的数据安全意识，进行定期培训。</w:t>
      </w:r>
    </w:p>
    <w:p w14:paraId="17FCD36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9.4.2 </w:t>
      </w:r>
      <w:r>
        <w:rPr>
          <w:rFonts w:hint="eastAsia" w:ascii="宋体" w:hAnsi="宋体" w:cs="宋体"/>
          <w:b/>
          <w:bCs/>
          <w:color w:val="000000"/>
        </w:rPr>
        <w:t>2级</w:t>
      </w:r>
      <w:r>
        <w:rPr>
          <w:rFonts w:hint="eastAsia" w:ascii="宋体" w:hAnsi="宋体" w:cs="宋体"/>
          <w:color w:val="000000"/>
        </w:rPr>
        <w:t>：数据安全治理能力体现在组织层面，具备完善的标准化管理机制，能够促进数据安全的规范化落地，具体特征如下：</w:t>
      </w:r>
    </w:p>
    <w:p w14:paraId="122E6CB4">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a）设立了专门的数据安全管理部门、岗位、人员，主要负责制定实施组织的数据安全战略规划、数据安全制度流程，以覆盖数据全生命周期相关的业务、系统和应用；</w:t>
      </w:r>
    </w:p>
    <w:p w14:paraId="215F9A67">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b）具备完善的数据安全管理制度和流程，以保障组织全部业务的安全执行及故障恢复，并能完全满足监管要求；</w:t>
      </w:r>
    </w:p>
    <w:p w14:paraId="027395BA">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c）具备较强的技术能力，积累了大量的技术手段和产品工具，对数据全生命周期的安全过程和组织内全业务流程的开展进行有效支撑；</w:t>
      </w:r>
    </w:p>
    <w:p w14:paraId="1398E4F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d）对组织内部人员的安全意识和安全能力制定了相应的培训及考核机制，注重组织内部数据安全的人才培养。</w:t>
      </w:r>
    </w:p>
    <w:p w14:paraId="1BCA9D5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r>
        <w:rPr>
          <w:rFonts w:hint="eastAsia" w:ascii="宋体" w:hAnsi="宋体" w:cs="宋体"/>
          <w:color w:val="000000"/>
        </w:rPr>
        <w:t xml:space="preserve">9.4.3 </w:t>
      </w:r>
      <w:r>
        <w:rPr>
          <w:rFonts w:hint="eastAsia" w:ascii="宋体" w:hAnsi="宋体" w:cs="宋体"/>
          <w:b/>
          <w:bCs/>
          <w:color w:val="000000"/>
        </w:rPr>
        <w:t>3级</w:t>
      </w:r>
      <w:r>
        <w:rPr>
          <w:rFonts w:hint="eastAsia" w:ascii="宋体" w:hAnsi="宋体" w:cs="宋体"/>
          <w:color w:val="000000"/>
        </w:rPr>
        <w:t>：数据安全治理能力体现在拥有完善的数据安全治理能力量化评估体系和持续优化策略，具体特征如下：</w:t>
      </w:r>
    </w:p>
    <w:p w14:paraId="29DE9552">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a）建立了统一的技术工具，能够为组织的数据安全治理提供支撑；</w:t>
      </w:r>
    </w:p>
    <w:p w14:paraId="6C131F5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color w:val="000000"/>
          <w:lang w:val="en-US" w:eastAsia="zh-CN"/>
        </w:rPr>
      </w:pPr>
      <w:r>
        <w:rPr>
          <w:rFonts w:hint="eastAsia" w:ascii="宋体" w:hAnsi="宋体" w:cs="宋体"/>
          <w:color w:val="000000"/>
          <w:lang w:val="en-US" w:eastAsia="zh-CN"/>
        </w:rPr>
        <w:t>b）建立了可量化的评估指标体系，能够准确评估数据安全的治理效果，并根据评估结果及时对组织建设情况进行调整优化；</w:t>
      </w:r>
    </w:p>
    <w:p w14:paraId="00A8A24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default"/>
          <w:color w:val="FF0000"/>
          <w:lang w:val="en-US" w:eastAsia="zh-CN"/>
        </w:rPr>
      </w:pPr>
      <w:r>
        <w:rPr>
          <w:rFonts w:hint="eastAsia" w:ascii="宋体" w:hAnsi="宋体" w:cs="宋体"/>
          <w:color w:val="000000"/>
          <w:lang w:val="en-US" w:eastAsia="zh-CN"/>
        </w:rPr>
        <w:t>c）当监管要求、组织架构、业务</w:t>
      </w:r>
      <w:r>
        <w:rPr>
          <w:rFonts w:hint="eastAsia" w:ascii="宋体" w:hAnsi="宋体" w:cs="宋体"/>
          <w:color w:val="000000"/>
        </w:rPr>
        <w:t>需求等发生变化时，能够及时调整相应的数据安全策略及规范。</w:t>
      </w:r>
    </w:p>
    <w:p w14:paraId="55640547">
      <w:pPr>
        <w:pStyle w:val="252"/>
        <w:numPr>
          <w:ilvl w:val="0"/>
          <w:numId w:val="0"/>
        </w:numPr>
        <w:spacing w:before="120" w:after="120"/>
      </w:pPr>
      <w:bookmarkStart w:id="114" w:name="_Toc30956"/>
      <w:r>
        <w:rPr>
          <w:rFonts w:hint="eastAsia"/>
        </w:rPr>
        <w:t>9.5信息系统密码应用</w:t>
      </w:r>
      <w:bookmarkEnd w:id="114"/>
    </w:p>
    <w:p w14:paraId="792B63E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9.5.1 </w:t>
      </w:r>
      <w:r>
        <w:rPr>
          <w:rFonts w:hint="eastAsia" w:ascii="宋体" w:hAnsi="宋体" w:cs="宋体"/>
          <w:b/>
          <w:bCs/>
          <w:color w:val="000000" w:themeColor="text1"/>
          <w14:textFill>
            <w14:solidFill>
              <w14:schemeClr w14:val="tx1"/>
            </w14:solidFill>
          </w14:textFill>
        </w:rPr>
        <w:t>1级</w:t>
      </w:r>
      <w:r>
        <w:rPr>
          <w:rFonts w:hint="eastAsia" w:ascii="宋体" w:hAnsi="宋体" w:cs="宋体"/>
          <w:color w:val="000000" w:themeColor="text1"/>
          <w14:textFill>
            <w14:solidFill>
              <w14:schemeClr w14:val="tx1"/>
            </w14:solidFill>
          </w14:textFill>
        </w:rPr>
        <w:t>：采供血应用系统密码应用达到GB/T 39786二级要求。</w:t>
      </w:r>
    </w:p>
    <w:p w14:paraId="00AC937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9.5.2 </w:t>
      </w:r>
      <w:r>
        <w:rPr>
          <w:rFonts w:hint="eastAsia" w:ascii="宋体" w:hAnsi="宋体" w:cs="宋体"/>
          <w:b/>
          <w:bCs/>
          <w:color w:val="000000" w:themeColor="text1"/>
          <w14:textFill>
            <w14:solidFill>
              <w14:schemeClr w14:val="tx1"/>
            </w14:solidFill>
          </w14:textFill>
        </w:rPr>
        <w:t>2级</w:t>
      </w:r>
      <w:r>
        <w:rPr>
          <w:rFonts w:hint="eastAsia" w:ascii="宋体" w:hAnsi="宋体" w:cs="宋体"/>
          <w:color w:val="000000" w:themeColor="text1"/>
          <w14:textFill>
            <w14:solidFill>
              <w14:schemeClr w14:val="tx1"/>
            </w14:solidFill>
          </w14:textFill>
        </w:rPr>
        <w:t>：采供血应用系统密码应用达到GB/T 39786</w:t>
      </w:r>
      <w:r>
        <w:rPr>
          <w:rFonts w:hint="eastAsia" w:ascii="宋体" w:hAnsi="宋体" w:cs="宋体"/>
          <w:color w:val="000000" w:themeColor="text1"/>
          <w:lang w:val="en-US" w:eastAsia="zh-CN"/>
          <w14:textFill>
            <w14:solidFill>
              <w14:schemeClr w14:val="tx1"/>
            </w14:solidFill>
          </w14:textFill>
        </w:rPr>
        <w:t>三</w:t>
      </w:r>
      <w:r>
        <w:rPr>
          <w:rFonts w:hint="eastAsia" w:ascii="宋体" w:hAnsi="宋体" w:cs="宋体"/>
          <w:color w:val="000000" w:themeColor="text1"/>
          <w14:textFill>
            <w14:solidFill>
              <w14:schemeClr w14:val="tx1"/>
            </w14:solidFill>
          </w14:textFill>
        </w:rPr>
        <w:t>级要求。</w:t>
      </w:r>
    </w:p>
    <w:p w14:paraId="1CDE5D2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9</w:t>
      </w:r>
      <w:r>
        <w:rPr>
          <w:rFonts w:hint="eastAsia" w:ascii="宋体" w:hAnsi="宋体" w:cs="宋体"/>
          <w:color w:val="000000" w:themeColor="text1"/>
          <w14:textFill>
            <w14:solidFill>
              <w14:schemeClr w14:val="tx1"/>
            </w14:solidFill>
          </w14:textFill>
        </w:rPr>
        <w:t xml:space="preserve">.5.3 </w:t>
      </w:r>
      <w:r>
        <w:rPr>
          <w:rFonts w:hint="eastAsia" w:ascii="宋体" w:hAnsi="宋体" w:cs="宋体"/>
          <w:b/>
          <w:bCs/>
          <w:color w:val="000000" w:themeColor="text1"/>
          <w14:textFill>
            <w14:solidFill>
              <w14:schemeClr w14:val="tx1"/>
            </w14:solidFill>
          </w14:textFill>
        </w:rPr>
        <w:t>3级</w:t>
      </w:r>
      <w:r>
        <w:rPr>
          <w:rFonts w:hint="eastAsia" w:ascii="宋体" w:hAnsi="宋体" w:cs="宋体"/>
          <w:color w:val="000000" w:themeColor="text1"/>
          <w14:textFill>
            <w14:solidFill>
              <w14:schemeClr w14:val="tx1"/>
            </w14:solidFill>
          </w14:textFill>
        </w:rPr>
        <w:t>：采供血应用系统密码应用达到GB/T 39786四级要求。</w:t>
      </w:r>
    </w:p>
    <w:p w14:paraId="14B8F5F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1004F76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3CFFDC03">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7134291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6FF69536">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3C978A0A">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5C96027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5C03EAF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127B9EE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0DDE708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0ABDCF0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28E1272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5453AA7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58079FD5">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3C21937C">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4F584B90">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499B4BD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267DEBD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7B34A081">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03D60A09">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41DFD8E7">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67687912">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cs="宋体"/>
          <w:color w:val="000000"/>
        </w:rPr>
      </w:pPr>
    </w:p>
    <w:p w14:paraId="19A90E18">
      <w:pPr>
        <w:pStyle w:val="123"/>
        <w:numPr>
          <w:ilvl w:val="0"/>
          <w:numId w:val="0"/>
        </w:numPr>
        <w:spacing w:before="240" w:after="240"/>
        <w:jc w:val="center"/>
      </w:pPr>
      <w:bookmarkStart w:id="115" w:name="_Toc8597"/>
      <w:bookmarkStart w:id="116" w:name="_Toc198816510"/>
      <w:r>
        <w:rPr>
          <w:rFonts w:hint="eastAsia"/>
        </w:rPr>
        <w:t>参考文献</w:t>
      </w:r>
      <w:bookmarkEnd w:id="115"/>
      <w:bookmarkEnd w:id="116"/>
    </w:p>
    <w:p w14:paraId="058E6F89">
      <w:pPr>
        <w:pStyle w:val="249"/>
        <w:numPr>
          <w:ilvl w:val="0"/>
          <w:numId w:val="33"/>
        </w:numPr>
      </w:pPr>
      <w:r>
        <w:rPr>
          <w:rFonts w:hint="eastAsia"/>
        </w:rPr>
        <w:t>《血站管理办法》（2005年，卫生部令第44号）</w:t>
      </w:r>
    </w:p>
    <w:p w14:paraId="445992D1">
      <w:pPr>
        <w:pStyle w:val="249"/>
        <w:numPr>
          <w:ilvl w:val="0"/>
          <w:numId w:val="33"/>
        </w:numPr>
      </w:pPr>
      <w:r>
        <w:rPr>
          <w:rFonts w:hint="eastAsia"/>
        </w:rPr>
        <w:t>《血站质量管理规范》（卫医发〔2006〕167号）</w:t>
      </w:r>
    </w:p>
    <w:p w14:paraId="3B6230AC">
      <w:pPr>
        <w:pStyle w:val="249"/>
        <w:numPr>
          <w:ilvl w:val="0"/>
          <w:numId w:val="33"/>
        </w:numPr>
      </w:pPr>
      <w:r>
        <w:rPr>
          <w:rFonts w:hint="eastAsia"/>
        </w:rPr>
        <w:t>《血站技术操作规程》（国卫医函〔2019〕98号）</w:t>
      </w:r>
    </w:p>
    <w:p w14:paraId="40F1FAAB">
      <w:pPr>
        <w:pStyle w:val="249"/>
        <w:numPr>
          <w:ilvl w:val="0"/>
          <w:numId w:val="33"/>
        </w:numPr>
      </w:pPr>
      <w:r>
        <w:rPr>
          <w:rFonts w:hint="eastAsia"/>
        </w:rPr>
        <w:t>WS/T 811 血站信息系统基本功能标准</w:t>
      </w:r>
    </w:p>
    <w:p w14:paraId="1E2A5734">
      <w:pPr>
        <w:pStyle w:val="249"/>
        <w:numPr>
          <w:ilvl w:val="0"/>
          <w:numId w:val="33"/>
        </w:numPr>
      </w:pPr>
      <w:r>
        <w:rPr>
          <w:rFonts w:hint="eastAsia"/>
        </w:rPr>
        <w:t>GB 17859 计算机信息系统安全保护等级划分准则</w:t>
      </w:r>
    </w:p>
    <w:p w14:paraId="59601AA4">
      <w:pPr>
        <w:pStyle w:val="249"/>
        <w:numPr>
          <w:ilvl w:val="0"/>
          <w:numId w:val="33"/>
        </w:numPr>
      </w:pPr>
      <w:r>
        <w:rPr>
          <w:rFonts w:hint="eastAsia"/>
        </w:rPr>
        <w:t>电子病历系统应用水平分级评价标准（试行）（国卫办医函〔2018〕1079号）</w:t>
      </w:r>
    </w:p>
    <w:p w14:paraId="56EADA9F">
      <w:pPr>
        <w:pStyle w:val="249"/>
        <w:numPr>
          <w:ilvl w:val="0"/>
          <w:numId w:val="33"/>
        </w:numPr>
      </w:pPr>
      <w:r>
        <w:rPr>
          <w:rFonts w:hint="eastAsia"/>
        </w:rPr>
        <w:t>医院智慧服务分级评估标准体系（试行）（国卫办医函〔2019〕236号）</w:t>
      </w:r>
    </w:p>
    <w:p w14:paraId="0AD1E5D3">
      <w:pPr>
        <w:pStyle w:val="249"/>
        <w:numPr>
          <w:ilvl w:val="0"/>
          <w:numId w:val="33"/>
        </w:numPr>
      </w:pPr>
      <w:r>
        <w:rPr>
          <w:rFonts w:hint="eastAsia"/>
        </w:rPr>
        <w:t>医院智慧管理分级评估标准体系（试行）（国卫办医函〔2021〕86 号）</w:t>
      </w:r>
    </w:p>
    <w:p w14:paraId="316A7DE2">
      <w:pPr>
        <w:pStyle w:val="249"/>
        <w:numPr>
          <w:ilvl w:val="0"/>
          <w:numId w:val="33"/>
        </w:numPr>
      </w:pPr>
      <w:r>
        <w:rPr>
          <w:rFonts w:hint="eastAsia"/>
        </w:rPr>
        <w:t>医院信息平台应用功能指引（国卫办规划函〔2016〕1110号）</w:t>
      </w:r>
    </w:p>
    <w:p w14:paraId="5D6C23B6">
      <w:pPr>
        <w:pStyle w:val="249"/>
        <w:numPr>
          <w:ilvl w:val="0"/>
          <w:numId w:val="33"/>
        </w:numPr>
      </w:pPr>
      <w:r>
        <w:rPr>
          <w:rFonts w:hint="eastAsia"/>
        </w:rPr>
        <w:t>医院信息化建设应用技术指引（试行）（国卫办规划函〔2017〕1232号）</w:t>
      </w:r>
    </w:p>
    <w:p w14:paraId="18A2EA71">
      <w:pPr>
        <w:pStyle w:val="249"/>
        <w:numPr>
          <w:ilvl w:val="0"/>
          <w:numId w:val="33"/>
        </w:numPr>
      </w:pPr>
      <w:r>
        <w:rPr>
          <w:rFonts w:hint="eastAsia"/>
        </w:rPr>
        <w:t>全国医院信息化建设标准与规范（试行）（国卫办规划发〔2018〕4号）</w:t>
      </w:r>
    </w:p>
    <w:p w14:paraId="3D08A50D">
      <w:pPr>
        <w:pStyle w:val="249"/>
        <w:numPr>
          <w:ilvl w:val="0"/>
          <w:numId w:val="33"/>
        </w:numPr>
      </w:pPr>
      <w:r>
        <w:rPr>
          <w:rFonts w:hint="eastAsia"/>
        </w:rPr>
        <w:t>医院信息互联互通标准化成熟度测评方案（国卫统信便函〔2020〕30号）</w:t>
      </w:r>
    </w:p>
    <w:p w14:paraId="0FB0BFD0">
      <w:pPr>
        <w:pStyle w:val="249"/>
        <w:numPr>
          <w:ilvl w:val="0"/>
          <w:numId w:val="33"/>
        </w:numPr>
      </w:pPr>
      <w:r>
        <w:rPr>
          <w:rFonts w:hint="eastAsia"/>
        </w:rPr>
        <w:t>《关于进一步做好无偿献血者激励奖励工作的通知》（国卫办医急发〔2023〕20号）</w:t>
      </w:r>
    </w:p>
    <w:p w14:paraId="0ABB4B1C">
      <w:pPr>
        <w:pStyle w:val="249"/>
        <w:numPr>
          <w:ilvl w:val="0"/>
          <w:numId w:val="33"/>
        </w:numPr>
      </w:pPr>
      <w:r>
        <w:rPr>
          <w:rFonts w:hint="eastAsia"/>
        </w:rPr>
        <w:t>《志愿服务条例》（2017年，国务院令第685号）</w:t>
      </w:r>
    </w:p>
    <w:p w14:paraId="4E3D1BA8">
      <w:pPr>
        <w:pStyle w:val="249"/>
        <w:numPr>
          <w:ilvl w:val="0"/>
          <w:numId w:val="33"/>
        </w:numPr>
      </w:pPr>
      <w:r>
        <w:rPr>
          <w:rFonts w:hint="eastAsia"/>
        </w:rPr>
        <w:t>《党政机关电子公文系统建设规范》（GB/T 33482-2016）</w:t>
      </w:r>
    </w:p>
    <w:p w14:paraId="195AD580">
      <w:pPr>
        <w:pStyle w:val="249"/>
        <w:numPr>
          <w:ilvl w:val="0"/>
          <w:numId w:val="33"/>
        </w:numPr>
      </w:pPr>
      <w:r>
        <w:rPr>
          <w:rFonts w:hint="eastAsia"/>
        </w:rPr>
        <w:t>《电子档案管理系统通用功能要求》（GB/T 39784-2021）</w:t>
      </w:r>
    </w:p>
    <w:p w14:paraId="4CBD3E54">
      <w:pPr>
        <w:pStyle w:val="249"/>
        <w:numPr>
          <w:ilvl w:val="0"/>
          <w:numId w:val="33"/>
        </w:numPr>
      </w:pPr>
      <w:r>
        <w:rPr>
          <w:rFonts w:hint="eastAsia"/>
        </w:rPr>
        <w:t>《事业单位公开招聘人员暂行规定》（2005年11月16日）</w:t>
      </w:r>
    </w:p>
    <w:p w14:paraId="130D0A83">
      <w:pPr>
        <w:pStyle w:val="249"/>
        <w:numPr>
          <w:ilvl w:val="0"/>
          <w:numId w:val="33"/>
        </w:numPr>
      </w:pPr>
      <w:r>
        <w:rPr>
          <w:rFonts w:hint="eastAsia"/>
        </w:rPr>
        <w:t>《事业单位工作人员考核规定》（2023年1月12日）</w:t>
      </w:r>
    </w:p>
    <w:p w14:paraId="76590FF0">
      <w:pPr>
        <w:pStyle w:val="249"/>
        <w:numPr>
          <w:ilvl w:val="0"/>
          <w:numId w:val="33"/>
        </w:numPr>
      </w:pPr>
      <w:r>
        <w:rPr>
          <w:rFonts w:hint="eastAsia"/>
        </w:rPr>
        <w:t>《干部人事档案工作条例》（2018年11月20日）</w:t>
      </w:r>
    </w:p>
    <w:p w14:paraId="51C56DE9">
      <w:pPr>
        <w:pStyle w:val="249"/>
        <w:numPr>
          <w:ilvl w:val="0"/>
          <w:numId w:val="33"/>
        </w:numPr>
      </w:pPr>
      <w:r>
        <w:rPr>
          <w:rFonts w:hint="eastAsia"/>
        </w:rPr>
        <w:t>《机关、团体、企业、事业单位消防安全管理规定》（2001年，公安部令第61号公布）</w:t>
      </w:r>
    </w:p>
    <w:p w14:paraId="1E166A13">
      <w:pPr>
        <w:pStyle w:val="249"/>
        <w:numPr>
          <w:ilvl w:val="0"/>
          <w:numId w:val="33"/>
        </w:numPr>
      </w:pPr>
      <w:r>
        <w:rPr>
          <w:rFonts w:hint="eastAsia"/>
        </w:rPr>
        <w:t>《事业单位岗位设置管理试行办法》（2006年11月17日）</w:t>
      </w:r>
    </w:p>
    <w:p w14:paraId="06150BF5">
      <w:pPr>
        <w:pStyle w:val="249"/>
        <w:numPr>
          <w:ilvl w:val="0"/>
          <w:numId w:val="33"/>
        </w:numPr>
      </w:pPr>
      <w:r>
        <w:rPr>
          <w:rFonts w:hint="eastAsia"/>
        </w:rPr>
        <w:t>《公共卫生与基层医疗卫生事业单位实施绩效工资的指导意见》（人社部发[2009]182号）</w:t>
      </w:r>
    </w:p>
    <w:p w14:paraId="17294586">
      <w:pPr>
        <w:pStyle w:val="249"/>
        <w:numPr>
          <w:ilvl w:val="0"/>
          <w:numId w:val="33"/>
        </w:numPr>
      </w:pPr>
      <w:r>
        <w:rPr>
          <w:rFonts w:hint="eastAsia"/>
          <w:b w:val="0"/>
          <w:bCs w:val="0"/>
          <w:lang w:val="en-US" w:eastAsia="zh-CN"/>
        </w:rPr>
        <w:t>TISC-0011 数据安全治理能力评估方法</w:t>
      </w:r>
      <w:bookmarkStart w:id="117" w:name="_GoBack"/>
      <w:bookmarkEnd w:id="117"/>
    </w:p>
    <w:p w14:paraId="0221FCDE">
      <w:pPr>
        <w:pStyle w:val="75"/>
        <w:ind w:firstLine="420"/>
      </w:pPr>
    </w:p>
    <w:bookmarkEnd w:id="24"/>
    <w:p w14:paraId="6CEE9116">
      <w:pPr>
        <w:pStyle w:val="75"/>
        <w:ind w:firstLine="420"/>
      </w:pPr>
    </w:p>
    <w:p w14:paraId="1740DAEE">
      <w:pPr>
        <w:pStyle w:val="75"/>
        <w:ind w:firstLine="420"/>
      </w:pPr>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DFDE7">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727FE">
    <w:pPr>
      <w:pStyle w:val="2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6F9EE">
    <w:pPr>
      <w:pStyle w:val="2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81FED">
    <w:pPr>
      <w:pStyle w:val="71"/>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D02B9">
    <w:pPr>
      <w:pStyle w:val="2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47B08">
    <w:pPr>
      <w:pStyle w:val="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C3D6D">
    <w:pPr>
      <w:pStyle w:val="2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39C37">
    <w:pPr>
      <w:pStyle w:val="80"/>
      <w:rPr>
        <w:rFonts w:hint="eastAsia"/>
      </w:rPr>
    </w:pPr>
    <w:r>
      <w:fldChar w:fldCharType="begin"/>
    </w:r>
    <w:r>
      <w:instrText xml:space="preserve"> STYLEREF  标准文件_文件编号  \* MERGEFORMAT </w:instrText>
    </w:r>
    <w:r>
      <w:fldChar w:fldCharType="separate"/>
    </w:r>
    <w:r>
      <w:t>T/CSBT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F97D1">
    <w:pPr>
      <w:pStyle w:val="28"/>
      <w:jc w:val="right"/>
    </w:pPr>
    <w:r>
      <w:fldChar w:fldCharType="begin"/>
    </w:r>
    <w:r>
      <w:instrText xml:space="preserve"> STYLEREF  标准文件_文件编号  \* MERGEFORMAT </w:instrText>
    </w:r>
    <w:r>
      <w:fldChar w:fldCharType="separate"/>
    </w:r>
    <w:r>
      <w:t>T/CSBT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83"/>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78"/>
      <w:suff w:val="nothing"/>
      <w:lvlText w:val="%1%2.%3　"/>
      <w:lvlJc w:val="left"/>
      <w:pPr>
        <w:ind w:left="0" w:firstLine="0"/>
      </w:pPr>
    </w:lvl>
    <w:lvl w:ilvl="3" w:tentative="0">
      <w:start w:val="1"/>
      <w:numFmt w:val="decimal"/>
      <w:pStyle w:val="137"/>
      <w:suff w:val="nothing"/>
      <w:lvlText w:val="%1%2.%3.%4　"/>
      <w:lvlJc w:val="left"/>
      <w:pPr>
        <w:ind w:left="0" w:firstLine="0"/>
      </w:pPr>
    </w:lvl>
    <w:lvl w:ilvl="4" w:tentative="0">
      <w:start w:val="1"/>
      <w:numFmt w:val="decimal"/>
      <w:pStyle w:val="172"/>
      <w:suff w:val="nothing"/>
      <w:lvlText w:val="%1%2.%3.%4.%5　"/>
      <w:lvlJc w:val="left"/>
      <w:pPr>
        <w:ind w:left="0" w:firstLine="0"/>
      </w:pPr>
    </w:lvl>
    <w:lvl w:ilvl="5" w:tentative="0">
      <w:start w:val="1"/>
      <w:numFmt w:val="decimal"/>
      <w:pStyle w:val="174"/>
      <w:suff w:val="nothing"/>
      <w:lvlText w:val="%1%2.%3.%4.%5.%6　"/>
      <w:lvlJc w:val="left"/>
      <w:pPr>
        <w:ind w:left="0" w:firstLine="0"/>
      </w:pPr>
    </w:lvl>
    <w:lvl w:ilvl="6" w:tentative="0">
      <w:start w:val="1"/>
      <w:numFmt w:val="decimal"/>
      <w:pStyle w:val="177"/>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99"/>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108"/>
      <w:lvlText w:val="%1"/>
      <w:lvlJc w:val="left"/>
      <w:pPr>
        <w:ind w:left="425" w:hanging="425"/>
      </w:pPr>
      <w:rPr>
        <w:rFonts w:hint="eastAsia"/>
      </w:rPr>
    </w:lvl>
    <w:lvl w:ilvl="1" w:tentative="0">
      <w:start w:val="1"/>
      <w:numFmt w:val="decimal"/>
      <w:pStyle w:val="219"/>
      <w:suff w:val="nothing"/>
      <w:lvlText w:val="%10.%2 "/>
      <w:lvlJc w:val="left"/>
      <w:pPr>
        <w:ind w:left="0" w:firstLine="0"/>
      </w:pPr>
      <w:rPr>
        <w:rFonts w:hint="eastAsia" w:ascii="黑体" w:eastAsia="黑体" w:hAnsiTheme="minorHAnsi"/>
        <w:b w:val="0"/>
        <w:i w:val="0"/>
        <w:sz w:val="21"/>
      </w:rPr>
    </w:lvl>
    <w:lvl w:ilvl="2" w:tentative="0">
      <w:start w:val="1"/>
      <w:numFmt w:val="decimal"/>
      <w:pStyle w:val="220"/>
      <w:suff w:val="nothing"/>
      <w:lvlText w:val="%10.%2.%3 "/>
      <w:lvlJc w:val="left"/>
      <w:pPr>
        <w:ind w:left="0" w:firstLine="0"/>
      </w:pPr>
      <w:rPr>
        <w:rFonts w:hint="eastAsia" w:ascii="黑体" w:eastAsia="黑体" w:hAnsiTheme="minorHAnsi"/>
        <w:b w:val="0"/>
        <w:i w:val="0"/>
        <w:sz w:val="21"/>
      </w:rPr>
    </w:lvl>
    <w:lvl w:ilvl="3" w:tentative="0">
      <w:start w:val="1"/>
      <w:numFmt w:val="decimal"/>
      <w:pStyle w:val="221"/>
      <w:suff w:val="nothing"/>
      <w:lvlText w:val="%10.%2.%3.%4 "/>
      <w:lvlJc w:val="left"/>
      <w:pPr>
        <w:ind w:left="0" w:firstLine="0"/>
      </w:pPr>
      <w:rPr>
        <w:rFonts w:hint="eastAsia" w:ascii="黑体" w:eastAsia="黑体" w:hAnsiTheme="minorHAnsi"/>
        <w:b w:val="0"/>
        <w:i w:val="0"/>
        <w:sz w:val="21"/>
      </w:rPr>
    </w:lvl>
    <w:lvl w:ilvl="4" w:tentative="0">
      <w:start w:val="1"/>
      <w:numFmt w:val="decimal"/>
      <w:pStyle w:val="222"/>
      <w:suff w:val="nothing"/>
      <w:lvlText w:val="%10.%2.%3.%4.%5 "/>
      <w:lvlJc w:val="left"/>
      <w:pPr>
        <w:ind w:left="0" w:firstLine="0"/>
      </w:pPr>
      <w:rPr>
        <w:rFonts w:hint="eastAsia" w:ascii="黑体" w:eastAsia="黑体" w:hAnsiTheme="minorHAnsi"/>
        <w:b w:val="0"/>
        <w:i w:val="0"/>
        <w:sz w:val="21"/>
      </w:rPr>
    </w:lvl>
    <w:lvl w:ilvl="5" w:tentative="0">
      <w:start w:val="1"/>
      <w:numFmt w:val="decimal"/>
      <w:pStyle w:val="223"/>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200"/>
      <w:suff w:val="nothing"/>
      <w:lvlText w:val="%1示例："/>
      <w:lvlJc w:val="left"/>
      <w:pPr>
        <w:ind w:left="0" w:firstLine="363"/>
      </w:pPr>
      <w:rPr>
        <w:rFonts w:hint="eastAsia" w:ascii="黑体" w:eastAsia="黑体"/>
        <w:b w:val="0"/>
        <w:i w:val="0"/>
        <w:sz w:val="18"/>
      </w:rPr>
    </w:lvl>
    <w:lvl w:ilvl="1" w:tentative="0">
      <w:start w:val="1"/>
      <w:numFmt w:val="lowerLetter"/>
      <w:pStyle w:val="307"/>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86"/>
      <w:lvlText w:val="[%1]"/>
      <w:lvlJc w:val="left"/>
      <w:pPr>
        <w:ind w:left="823" w:hanging="420"/>
      </w:pPr>
    </w:lvl>
    <w:lvl w:ilvl="1" w:tentative="0">
      <w:start w:val="1"/>
      <w:numFmt w:val="lowerLetter"/>
      <w:pStyle w:val="252"/>
      <w:lvlText w:val="%2)"/>
      <w:lvlJc w:val="left"/>
      <w:pPr>
        <w:tabs>
          <w:tab w:val="left" w:pos="840"/>
        </w:tabs>
        <w:ind w:left="840" w:hanging="420"/>
      </w:pPr>
    </w:lvl>
    <w:lvl w:ilvl="2" w:tentative="0">
      <w:start w:val="1"/>
      <w:numFmt w:val="lowerRoman"/>
      <w:pStyle w:val="271"/>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8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29"/>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104"/>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111"/>
      <w:suff w:val="nothing"/>
      <w:lvlText w:val="——"/>
      <w:lvlJc w:val="left"/>
      <w:pPr>
        <w:ind w:left="794" w:hanging="397"/>
      </w:pPr>
    </w:lvl>
    <w:lvl w:ilvl="1" w:tentative="0">
      <w:start w:val="1"/>
      <w:numFmt w:val="decimal"/>
      <w:pStyle w:val="329"/>
      <w:suff w:val="nothing"/>
      <w:lvlText w:val="%1.%2　"/>
      <w:lvlJc w:val="left"/>
      <w:pPr>
        <w:ind w:left="397" w:firstLine="0"/>
      </w:pPr>
    </w:lvl>
    <w:lvl w:ilvl="2" w:tentative="0">
      <w:start w:val="1"/>
      <w:numFmt w:val="decimal"/>
      <w:pStyle w:val="284"/>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51"/>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06"/>
      <w:lvlText w:val=""/>
      <w:lvlJc w:val="left"/>
      <w:pPr>
        <w:ind w:left="851" w:hanging="431"/>
      </w:pPr>
      <w:rPr>
        <w:rFonts w:hint="default" w:ascii="Symbol" w:hAnsi="Symbol"/>
        <w:sz w:val="21"/>
      </w:rPr>
    </w:lvl>
    <w:lvl w:ilvl="2" w:tentative="0">
      <w:start w:val="1"/>
      <w:numFmt w:val="bullet"/>
      <w:pStyle w:val="191"/>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2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56060D4"/>
    <w:multiLevelType w:val="multilevel"/>
    <w:tmpl w:val="356060D4"/>
    <w:lvl w:ilvl="0" w:tentative="0">
      <w:start w:val="5"/>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3">
    <w:nsid w:val="44C50F90"/>
    <w:multiLevelType w:val="multilevel"/>
    <w:tmpl w:val="44C50F90"/>
    <w:lvl w:ilvl="0" w:tentative="0">
      <w:start w:val="1"/>
      <w:numFmt w:val="lowerLetter"/>
      <w:pStyle w:val="193"/>
      <w:lvlText w:val="%1)"/>
      <w:lvlJc w:val="left"/>
      <w:pPr>
        <w:tabs>
          <w:tab w:val="left" w:pos="851"/>
        </w:tabs>
        <w:ind w:left="851" w:hanging="426"/>
      </w:pPr>
      <w:rPr>
        <w:rFonts w:hint="eastAsia" w:ascii="宋体" w:hAnsi="Times New Roman" w:eastAsia="宋体"/>
        <w:sz w:val="21"/>
      </w:rPr>
    </w:lvl>
    <w:lvl w:ilvl="1" w:tentative="0">
      <w:start w:val="1"/>
      <w:numFmt w:val="decimal"/>
      <w:pStyle w:val="128"/>
      <w:lvlText w:val="%2)"/>
      <w:lvlJc w:val="left"/>
      <w:pPr>
        <w:tabs>
          <w:tab w:val="left" w:pos="1276"/>
        </w:tabs>
        <w:ind w:left="1276" w:hanging="425"/>
      </w:pPr>
      <w:rPr>
        <w:rFonts w:hint="eastAsia" w:ascii="宋体" w:hAnsi="Times New Roman" w:eastAsia="宋体"/>
        <w:sz w:val="21"/>
      </w:rPr>
    </w:lvl>
    <w:lvl w:ilvl="2" w:tentative="0">
      <w:start w:val="1"/>
      <w:numFmt w:val="decimal"/>
      <w:pStyle w:val="136"/>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17"/>
      <w:lvlText w:val="%1"/>
      <w:lvlJc w:val="left"/>
      <w:pPr>
        <w:ind w:left="420" w:hanging="420"/>
      </w:pPr>
      <w:rPr>
        <w:rFonts w:hint="eastAsia"/>
      </w:rPr>
    </w:lvl>
    <w:lvl w:ilvl="1" w:tentative="0">
      <w:start w:val="1"/>
      <w:numFmt w:val="decimal"/>
      <w:pStyle w:val="102"/>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202"/>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35"/>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112"/>
      <w:suff w:val="nothing"/>
      <w:lvlText w:val="——"/>
      <w:lvlJc w:val="left"/>
      <w:pPr>
        <w:ind w:left="1588" w:firstLine="0"/>
      </w:pPr>
    </w:lvl>
    <w:lvl w:ilvl="1" w:tentative="0">
      <w:start w:val="1"/>
      <w:numFmt w:val="decimal"/>
      <w:pStyle w:val="288"/>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33"/>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18"/>
      <w:suff w:val="space"/>
      <w:lvlText w:val="%1"/>
      <w:lvlJc w:val="left"/>
      <w:pPr>
        <w:ind w:left="425" w:hanging="425"/>
      </w:pPr>
      <w:rPr>
        <w:rFonts w:hint="eastAsia"/>
      </w:rPr>
    </w:lvl>
    <w:lvl w:ilvl="1" w:tentative="0">
      <w:start w:val="1"/>
      <w:numFmt w:val="decimal"/>
      <w:pStyle w:val="96"/>
      <w:suff w:val="space"/>
      <w:lvlText w:val="表%1.%2"/>
      <w:lvlJc w:val="center"/>
      <w:pPr>
        <w:ind w:left="0" w:firstLine="0"/>
      </w:pPr>
      <w:rPr>
        <w:rFonts w:hint="eastAsia" w:ascii="黑体" w:eastAsia="黑体"/>
        <w:sz w:val="21"/>
      </w:rPr>
    </w:lvl>
    <w:lvl w:ilvl="2" w:tentative="0">
      <w:start w:val="1"/>
      <w:numFmt w:val="decimal"/>
      <w:pStyle w:val="272"/>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30"/>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87"/>
      <w:lvlText w:val="%1)"/>
      <w:lvlJc w:val="left"/>
      <w:pPr>
        <w:tabs>
          <w:tab w:val="left" w:pos="851"/>
        </w:tabs>
        <w:ind w:left="851" w:hanging="426"/>
      </w:pPr>
      <w:rPr>
        <w:rFonts w:hint="eastAsia" w:ascii="宋体" w:hAnsi="Times New Roman" w:eastAsia="宋体"/>
        <w:sz w:val="21"/>
      </w:rPr>
    </w:lvl>
    <w:lvl w:ilvl="1" w:tentative="0">
      <w:start w:val="1"/>
      <w:numFmt w:val="lowerLetter"/>
      <w:pStyle w:val="293"/>
      <w:lvlText w:val="%2)"/>
      <w:lvlJc w:val="left"/>
      <w:pPr>
        <w:tabs>
          <w:tab w:val="left" w:pos="1310"/>
        </w:tabs>
        <w:ind w:left="1310" w:hanging="420"/>
      </w:pPr>
      <w:rPr>
        <w:rFonts w:hint="eastAsia"/>
      </w:rPr>
    </w:lvl>
    <w:lvl w:ilvl="2" w:tentative="0">
      <w:start w:val="1"/>
      <w:numFmt w:val="lowerRoman"/>
      <w:pStyle w:val="296"/>
      <w:lvlText w:val="%3."/>
      <w:lvlJc w:val="right"/>
      <w:pPr>
        <w:tabs>
          <w:tab w:val="left" w:pos="1730"/>
        </w:tabs>
        <w:ind w:left="1730" w:hanging="420"/>
      </w:pPr>
      <w:rPr>
        <w:rFonts w:hint="eastAsia"/>
      </w:rPr>
    </w:lvl>
    <w:lvl w:ilvl="3" w:tentative="0">
      <w:start w:val="1"/>
      <w:numFmt w:val="decimal"/>
      <w:pStyle w:val="287"/>
      <w:lvlText w:val="%4."/>
      <w:lvlJc w:val="left"/>
      <w:pPr>
        <w:tabs>
          <w:tab w:val="left" w:pos="2150"/>
        </w:tabs>
        <w:ind w:left="2150" w:hanging="420"/>
      </w:pPr>
      <w:rPr>
        <w:rFonts w:hint="eastAsia"/>
      </w:rPr>
    </w:lvl>
    <w:lvl w:ilvl="4" w:tentative="0">
      <w:start w:val="1"/>
      <w:numFmt w:val="lowerLetter"/>
      <w:pStyle w:val="289"/>
      <w:lvlText w:val="%5)"/>
      <w:lvlJc w:val="left"/>
      <w:pPr>
        <w:tabs>
          <w:tab w:val="left" w:pos="2570"/>
        </w:tabs>
        <w:ind w:left="2570" w:hanging="420"/>
      </w:pPr>
      <w:rPr>
        <w:rFonts w:hint="eastAsia"/>
      </w:rPr>
    </w:lvl>
    <w:lvl w:ilvl="5" w:tentative="0">
      <w:start w:val="1"/>
      <w:numFmt w:val="lowerRoman"/>
      <w:pStyle w:val="292"/>
      <w:lvlText w:val="%6."/>
      <w:lvlJc w:val="right"/>
      <w:pPr>
        <w:tabs>
          <w:tab w:val="left" w:pos="2990"/>
        </w:tabs>
        <w:ind w:left="2990" w:hanging="420"/>
      </w:pPr>
      <w:rPr>
        <w:rFonts w:hint="eastAsia"/>
      </w:rPr>
    </w:lvl>
    <w:lvl w:ilvl="6" w:tentative="0">
      <w:start w:val="1"/>
      <w:numFmt w:val="decimal"/>
      <w:pStyle w:val="310"/>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31"/>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208"/>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95"/>
      <w:suff w:val="nothing"/>
      <w:lvlText w:val="附录%1"/>
      <w:lvlJc w:val="left"/>
      <w:pPr>
        <w:ind w:left="0" w:firstLine="0"/>
      </w:pPr>
      <w:rPr>
        <w:rFonts w:hint="eastAsia"/>
        <w:spacing w:val="100"/>
      </w:rPr>
    </w:lvl>
    <w:lvl w:ilvl="1" w:tentative="0">
      <w:start w:val="1"/>
      <w:numFmt w:val="decimal"/>
      <w:pStyle w:val="97"/>
      <w:suff w:val="nothing"/>
      <w:lvlText w:val="%1.%2　"/>
      <w:lvlJc w:val="left"/>
      <w:pPr>
        <w:ind w:left="0" w:firstLine="0"/>
      </w:pPr>
      <w:rPr>
        <w:rFonts w:hint="eastAsia" w:ascii="黑体" w:eastAsia="黑体"/>
        <w:b w:val="0"/>
        <w:i w:val="0"/>
        <w:sz w:val="21"/>
      </w:rPr>
    </w:lvl>
    <w:lvl w:ilvl="2" w:tentative="0">
      <w:start w:val="1"/>
      <w:numFmt w:val="decimal"/>
      <w:pStyle w:val="98"/>
      <w:suff w:val="nothing"/>
      <w:lvlText w:val="%1.%2.%3　"/>
      <w:lvlJc w:val="left"/>
      <w:pPr>
        <w:ind w:left="0" w:firstLine="0"/>
      </w:pPr>
      <w:rPr>
        <w:rFonts w:hint="eastAsia" w:ascii="黑体" w:eastAsia="黑体"/>
        <w:b w:val="0"/>
        <w:i w:val="0"/>
        <w:sz w:val="21"/>
      </w:rPr>
    </w:lvl>
    <w:lvl w:ilvl="3" w:tentative="0">
      <w:start w:val="1"/>
      <w:numFmt w:val="decimal"/>
      <w:pStyle w:val="100"/>
      <w:suff w:val="nothing"/>
      <w:lvlText w:val="%1.%2.%3.%4　"/>
      <w:lvlJc w:val="left"/>
      <w:pPr>
        <w:ind w:left="0" w:firstLine="0"/>
      </w:pPr>
      <w:rPr>
        <w:rFonts w:hint="eastAsia" w:ascii="黑体" w:eastAsia="黑体"/>
        <w:b w:val="0"/>
        <w:i w:val="0"/>
        <w:sz w:val="21"/>
      </w:rPr>
    </w:lvl>
    <w:lvl w:ilvl="4" w:tentative="0">
      <w:start w:val="1"/>
      <w:numFmt w:val="decimal"/>
      <w:pStyle w:val="101"/>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207"/>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16"/>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9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71"/>
      <w:suff w:val="nothing"/>
      <w:lvlText w:val="%1"/>
      <w:lvlJc w:val="left"/>
      <w:pPr>
        <w:ind w:left="0" w:firstLine="0"/>
      </w:pPr>
      <w:rPr>
        <w:rFonts w:hint="eastAsia"/>
      </w:rPr>
    </w:lvl>
    <w:lvl w:ilvl="1" w:tentative="0">
      <w:start w:val="1"/>
      <w:numFmt w:val="decimal"/>
      <w:pStyle w:val="123"/>
      <w:suff w:val="nothing"/>
      <w:lvlText w:val="%1%2　"/>
      <w:lvlJc w:val="left"/>
      <w:pPr>
        <w:ind w:left="0" w:firstLine="0"/>
      </w:pPr>
      <w:rPr>
        <w:rFonts w:hint="eastAsia" w:ascii="黑体" w:eastAsia="黑体"/>
        <w:b w:val="0"/>
        <w:i w:val="0"/>
        <w:sz w:val="21"/>
      </w:rPr>
    </w:lvl>
    <w:lvl w:ilvl="2" w:tentative="0">
      <w:start w:val="1"/>
      <w:numFmt w:val="decimal"/>
      <w:pStyle w:val="12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113"/>
      <w:suff w:val="nothing"/>
      <w:lvlText w:val="%1%2.%3.%4.%5　"/>
      <w:lvlJc w:val="left"/>
      <w:pPr>
        <w:ind w:left="0" w:firstLine="0"/>
      </w:pPr>
      <w:rPr>
        <w:rFonts w:hint="eastAsia" w:ascii="黑体" w:eastAsia="黑体"/>
        <w:b w:val="0"/>
        <w:i w:val="0"/>
        <w:sz w:val="21"/>
      </w:rPr>
    </w:lvl>
    <w:lvl w:ilvl="5" w:tentative="0">
      <w:start w:val="1"/>
      <w:numFmt w:val="decimal"/>
      <w:pStyle w:val="117"/>
      <w:suff w:val="nothing"/>
      <w:lvlText w:val="%1%2.%3.%4.%5.%6　"/>
      <w:lvlJc w:val="left"/>
      <w:pPr>
        <w:ind w:left="0" w:firstLine="0"/>
      </w:pPr>
      <w:rPr>
        <w:rFonts w:hint="eastAsia" w:ascii="黑体" w:eastAsia="黑体"/>
        <w:b w:val="0"/>
        <w:i w:val="0"/>
        <w:sz w:val="21"/>
      </w:rPr>
    </w:lvl>
    <w:lvl w:ilvl="6" w:tentative="0">
      <w:start w:val="1"/>
      <w:numFmt w:val="decimal"/>
      <w:pStyle w:val="12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98"/>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34"/>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2A8E90F"/>
    <w:multiLevelType w:val="singleLevel"/>
    <w:tmpl w:val="72A8E90F"/>
    <w:lvl w:ilvl="0" w:tentative="0">
      <w:start w:val="1"/>
      <w:numFmt w:val="decimal"/>
      <w:suff w:val="space"/>
      <w:lvlText w:val="[%1]"/>
      <w:lvlJc w:val="left"/>
    </w:lvl>
  </w:abstractNum>
  <w:abstractNum w:abstractNumId="32">
    <w:nsid w:val="76933334"/>
    <w:multiLevelType w:val="multilevel"/>
    <w:tmpl w:val="76933334"/>
    <w:lvl w:ilvl="0" w:tentative="0">
      <w:start w:val="1"/>
      <w:numFmt w:val="none"/>
      <w:pStyle w:val="158"/>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2"/>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wNjEwOGNkMTUxOGVlYmJhYmIwYmRlNjAxZWZmZDYifQ=="/>
  </w:docVars>
  <w:rsids>
    <w:rsidRoot w:val="0037216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03D"/>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D5A"/>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BC4"/>
    <w:rsid w:val="001F092D"/>
    <w:rsid w:val="001F143A"/>
    <w:rsid w:val="001F1605"/>
    <w:rsid w:val="001F2508"/>
    <w:rsid w:val="001F4816"/>
    <w:rsid w:val="001F4871"/>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113"/>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3B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16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3D7B"/>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DE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DBC"/>
    <w:rsid w:val="0078114B"/>
    <w:rsid w:val="00781DD2"/>
    <w:rsid w:val="00783ECF"/>
    <w:rsid w:val="0078413A"/>
    <w:rsid w:val="007959E8"/>
    <w:rsid w:val="00795E9C"/>
    <w:rsid w:val="007A0521"/>
    <w:rsid w:val="007A2E12"/>
    <w:rsid w:val="007A3475"/>
    <w:rsid w:val="007A41C8"/>
    <w:rsid w:val="007A54CE"/>
    <w:rsid w:val="007A5D3A"/>
    <w:rsid w:val="007A6FD9"/>
    <w:rsid w:val="007A72BE"/>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A1C"/>
    <w:rsid w:val="00815419"/>
    <w:rsid w:val="008163C8"/>
    <w:rsid w:val="008164A1"/>
    <w:rsid w:val="00817325"/>
    <w:rsid w:val="008209E6"/>
    <w:rsid w:val="00821D19"/>
    <w:rsid w:val="00823303"/>
    <w:rsid w:val="008233B2"/>
    <w:rsid w:val="00823A9F"/>
    <w:rsid w:val="00823C85"/>
    <w:rsid w:val="00824D22"/>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B7EEA"/>
    <w:rsid w:val="00AC0865"/>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629"/>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3093"/>
    <w:rsid w:val="00BD52D7"/>
    <w:rsid w:val="00BD5AD2"/>
    <w:rsid w:val="00BE22F3"/>
    <w:rsid w:val="00BE5B52"/>
    <w:rsid w:val="00BE7B8D"/>
    <w:rsid w:val="00BF0993"/>
    <w:rsid w:val="00BF10A9"/>
    <w:rsid w:val="00BF1703"/>
    <w:rsid w:val="00BF231C"/>
    <w:rsid w:val="00BF51E5"/>
    <w:rsid w:val="00BF74A6"/>
    <w:rsid w:val="00BF79B0"/>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3EA"/>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6A54"/>
    <w:rsid w:val="00D4162B"/>
    <w:rsid w:val="00D4514F"/>
    <w:rsid w:val="00D451E2"/>
    <w:rsid w:val="00D45E89"/>
    <w:rsid w:val="00D45E8D"/>
    <w:rsid w:val="00D466AE"/>
    <w:rsid w:val="00D4734F"/>
    <w:rsid w:val="00D51BF3"/>
    <w:rsid w:val="00D57A77"/>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521A"/>
    <w:rsid w:val="00DB66CA"/>
    <w:rsid w:val="00DB6BCA"/>
    <w:rsid w:val="00DB6F54"/>
    <w:rsid w:val="00DB73F7"/>
    <w:rsid w:val="00DC0321"/>
    <w:rsid w:val="00DC3067"/>
    <w:rsid w:val="00DC370B"/>
    <w:rsid w:val="00DC5B90"/>
    <w:rsid w:val="00DD00FF"/>
    <w:rsid w:val="00DD0619"/>
    <w:rsid w:val="00DD07FB"/>
    <w:rsid w:val="00DD25C6"/>
    <w:rsid w:val="00DD40EB"/>
    <w:rsid w:val="00DD4FE5"/>
    <w:rsid w:val="00DD54B0"/>
    <w:rsid w:val="00DD57EE"/>
    <w:rsid w:val="00DD59DE"/>
    <w:rsid w:val="00DD6BCC"/>
    <w:rsid w:val="00DE0A4B"/>
    <w:rsid w:val="00DE2410"/>
    <w:rsid w:val="00DE2939"/>
    <w:rsid w:val="00DE6E81"/>
    <w:rsid w:val="00DE703F"/>
    <w:rsid w:val="00DE7595"/>
    <w:rsid w:val="00DF1961"/>
    <w:rsid w:val="00DF44DE"/>
    <w:rsid w:val="00DF73AE"/>
    <w:rsid w:val="00E01138"/>
    <w:rsid w:val="00E02DFB"/>
    <w:rsid w:val="00E030F9"/>
    <w:rsid w:val="00E0311A"/>
    <w:rsid w:val="00E03138"/>
    <w:rsid w:val="00E06404"/>
    <w:rsid w:val="00E11A85"/>
    <w:rsid w:val="00E12495"/>
    <w:rsid w:val="00E14F46"/>
    <w:rsid w:val="00E15CCD"/>
    <w:rsid w:val="00E202EF"/>
    <w:rsid w:val="00E210B5"/>
    <w:rsid w:val="00E2552F"/>
    <w:rsid w:val="00E3137A"/>
    <w:rsid w:val="00E32CCF"/>
    <w:rsid w:val="00E34A98"/>
    <w:rsid w:val="00E35D1E"/>
    <w:rsid w:val="00E364F9"/>
    <w:rsid w:val="00E365FA"/>
    <w:rsid w:val="00E36789"/>
    <w:rsid w:val="00E4152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807"/>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07DA0"/>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573E75"/>
    <w:rsid w:val="0A7113D6"/>
    <w:rsid w:val="17942FB6"/>
    <w:rsid w:val="1B7B64C4"/>
    <w:rsid w:val="1D282AA3"/>
    <w:rsid w:val="1DEB0DC4"/>
    <w:rsid w:val="254B098F"/>
    <w:rsid w:val="2B4A5B61"/>
    <w:rsid w:val="3E9256B3"/>
    <w:rsid w:val="56CA07F9"/>
    <w:rsid w:val="5942525B"/>
    <w:rsid w:val="5D6A375C"/>
    <w:rsid w:val="5E4B5A88"/>
    <w:rsid w:val="66FD17A3"/>
    <w:rsid w:val="6A587FFD"/>
    <w:rsid w:val="6FF17162"/>
    <w:rsid w:val="701B0AB6"/>
    <w:rsid w:val="7A953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0"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5"/>
    <w:qFormat/>
    <w:uiPriority w:val="0"/>
    <w:pPr>
      <w:keepNext/>
      <w:keepLines/>
      <w:spacing w:before="260" w:after="260" w:line="416" w:lineRule="auto"/>
      <w:outlineLvl w:val="2"/>
    </w:pPr>
    <w:rPr>
      <w:b/>
      <w:bCs/>
      <w:sz w:val="32"/>
      <w:szCs w:val="32"/>
    </w:rPr>
  </w:style>
  <w:style w:type="paragraph" w:styleId="5">
    <w:name w:val="heading 4"/>
    <w:basedOn w:val="1"/>
    <w:next w:val="1"/>
    <w:link w:val="56"/>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7"/>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58"/>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59"/>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0"/>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1"/>
    <w:qFormat/>
    <w:uiPriority w:val="0"/>
    <w:pPr>
      <w:keepNext/>
      <w:keepLines/>
      <w:adjustRightInd/>
      <w:spacing w:before="240" w:after="64" w:line="320" w:lineRule="auto"/>
      <w:outlineLvl w:val="8"/>
    </w:pPr>
    <w:rPr>
      <w:rFonts w:ascii="Arial" w:hAnsi="Arial" w:eastAsia="黑体"/>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0"/>
    <w:pPr>
      <w:tabs>
        <w:tab w:val="right" w:leader="dot" w:pos="9344"/>
      </w:tabs>
      <w:spacing w:line="300" w:lineRule="exact"/>
      <w:ind w:left="1259"/>
    </w:pPr>
    <w:rPr>
      <w:rFonts w:ascii="宋体"/>
    </w:rPr>
  </w:style>
  <w:style w:type="paragraph" w:styleId="12">
    <w:name w:val="index 8"/>
    <w:basedOn w:val="1"/>
    <w:next w:val="1"/>
    <w:qFormat/>
    <w:uiPriority w:val="0"/>
    <w:pPr>
      <w:adjustRightInd/>
      <w:spacing w:line="240" w:lineRule="auto"/>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qFormat/>
    <w:uiPriority w:val="0"/>
    <w:pPr>
      <w:adjustRightInd/>
      <w:spacing w:line="240" w:lineRule="auto"/>
      <w:ind w:left="1050" w:hanging="210"/>
      <w:jc w:val="left"/>
    </w:pPr>
    <w:rPr>
      <w:sz w:val="20"/>
      <w:szCs w:val="20"/>
    </w:rPr>
  </w:style>
  <w:style w:type="paragraph" w:styleId="16">
    <w:name w:val="Document Map"/>
    <w:basedOn w:val="1"/>
    <w:link w:val="253"/>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254"/>
    <w:qFormat/>
    <w:uiPriority w:val="0"/>
    <w:pPr>
      <w:adjustRightInd/>
      <w:spacing w:line="240" w:lineRule="auto"/>
      <w:jc w:val="left"/>
    </w:pPr>
    <w:rPr>
      <w:rFonts w:ascii="Times New Roman" w:hAnsi="Times New Roman"/>
      <w:szCs w:val="24"/>
    </w:rPr>
  </w:style>
  <w:style w:type="paragraph" w:styleId="18">
    <w:name w:val="index 6"/>
    <w:basedOn w:val="1"/>
    <w:next w:val="1"/>
    <w:qFormat/>
    <w:uiPriority w:val="0"/>
    <w:pPr>
      <w:adjustRightInd/>
      <w:spacing w:line="240" w:lineRule="auto"/>
      <w:ind w:left="1260" w:hanging="210"/>
      <w:jc w:val="left"/>
    </w:pPr>
    <w:rPr>
      <w:sz w:val="20"/>
      <w:szCs w:val="20"/>
    </w:rPr>
  </w:style>
  <w:style w:type="paragraph" w:styleId="19">
    <w:name w:val="Body Text"/>
    <w:basedOn w:val="1"/>
    <w:link w:val="105"/>
    <w:qFormat/>
    <w:uiPriority w:val="1"/>
    <w:pPr>
      <w:spacing w:after="120"/>
    </w:pPr>
  </w:style>
  <w:style w:type="paragraph" w:styleId="20">
    <w:name w:val="index 4"/>
    <w:basedOn w:val="1"/>
    <w:next w:val="1"/>
    <w:qFormat/>
    <w:uiPriority w:val="0"/>
    <w:pPr>
      <w:adjustRightInd/>
      <w:spacing w:line="240" w:lineRule="auto"/>
      <w:ind w:left="840" w:hanging="210"/>
      <w:jc w:val="left"/>
    </w:pPr>
    <w:rPr>
      <w:sz w:val="20"/>
      <w:szCs w:val="20"/>
    </w:rPr>
  </w:style>
  <w:style w:type="paragraph" w:styleId="21">
    <w:name w:val="toc 5"/>
    <w:basedOn w:val="1"/>
    <w:next w:val="1"/>
    <w:autoRedefine/>
    <w:unhideWhenUsed/>
    <w:qFormat/>
    <w:uiPriority w:val="0"/>
    <w:pPr>
      <w:ind w:left="839"/>
    </w:pPr>
    <w:rPr>
      <w:rFonts w:ascii="宋体"/>
    </w:rPr>
  </w:style>
  <w:style w:type="paragraph" w:styleId="22">
    <w:name w:val="toc 3"/>
    <w:basedOn w:val="1"/>
    <w:next w:val="1"/>
    <w:autoRedefine/>
    <w:unhideWhenUsed/>
    <w:qFormat/>
    <w:uiPriority w:val="39"/>
    <w:pPr>
      <w:spacing w:line="300" w:lineRule="exact"/>
      <w:ind w:left="420"/>
    </w:pPr>
    <w:rPr>
      <w:rFonts w:ascii="宋体"/>
    </w:rPr>
  </w:style>
  <w:style w:type="paragraph" w:styleId="23">
    <w:name w:val="toc 8"/>
    <w:basedOn w:val="1"/>
    <w:next w:val="1"/>
    <w:semiHidden/>
    <w:qFormat/>
    <w:uiPriority w:val="0"/>
    <w:pPr>
      <w:tabs>
        <w:tab w:val="right" w:leader="dot" w:pos="9241"/>
      </w:tabs>
      <w:adjustRightInd/>
      <w:spacing w:line="240" w:lineRule="auto"/>
      <w:ind w:firstLine="607" w:firstLineChars="600"/>
      <w:jc w:val="left"/>
    </w:pPr>
    <w:rPr>
      <w:rFonts w:ascii="宋体" w:hAnsi="Times New Roman"/>
    </w:rPr>
  </w:style>
  <w:style w:type="paragraph" w:styleId="24">
    <w:name w:val="index 3"/>
    <w:basedOn w:val="1"/>
    <w:next w:val="1"/>
    <w:qFormat/>
    <w:uiPriority w:val="0"/>
    <w:pPr>
      <w:adjustRightInd/>
      <w:spacing w:line="240" w:lineRule="auto"/>
      <w:ind w:left="630" w:hanging="210"/>
      <w:jc w:val="left"/>
    </w:pPr>
    <w:rPr>
      <w:sz w:val="20"/>
      <w:szCs w:val="20"/>
    </w:rPr>
  </w:style>
  <w:style w:type="paragraph" w:styleId="25">
    <w:name w:val="endnote text"/>
    <w:basedOn w:val="1"/>
    <w:link w:val="255"/>
    <w:semiHidden/>
    <w:qFormat/>
    <w:uiPriority w:val="0"/>
    <w:pPr>
      <w:adjustRightInd/>
      <w:snapToGrid w:val="0"/>
      <w:spacing w:line="240" w:lineRule="auto"/>
      <w:jc w:val="left"/>
    </w:pPr>
    <w:rPr>
      <w:rFonts w:ascii="Times New Roman" w:hAnsi="Times New Roman"/>
      <w:szCs w:val="24"/>
    </w:rPr>
  </w:style>
  <w:style w:type="paragraph" w:styleId="26">
    <w:name w:val="Balloon Text"/>
    <w:basedOn w:val="1"/>
    <w:link w:val="64"/>
    <w:unhideWhenUsed/>
    <w:qFormat/>
    <w:uiPriority w:val="0"/>
    <w:rPr>
      <w:sz w:val="18"/>
      <w:szCs w:val="18"/>
    </w:rPr>
  </w:style>
  <w:style w:type="paragraph" w:styleId="27">
    <w:name w:val="footer"/>
    <w:basedOn w:val="1"/>
    <w:link w:val="63"/>
    <w:qFormat/>
    <w:uiPriority w:val="0"/>
    <w:pPr>
      <w:tabs>
        <w:tab w:val="center" w:pos="4153"/>
        <w:tab w:val="right" w:pos="8306"/>
      </w:tabs>
      <w:adjustRightInd/>
      <w:snapToGrid w:val="0"/>
      <w:spacing w:line="240" w:lineRule="auto"/>
      <w:jc w:val="right"/>
    </w:pPr>
    <w:rPr>
      <w:rFonts w:ascii="宋体"/>
      <w:sz w:val="18"/>
      <w:szCs w:val="18"/>
    </w:rPr>
  </w:style>
  <w:style w:type="paragraph" w:styleId="28">
    <w:name w:val="header"/>
    <w:basedOn w:val="1"/>
    <w:link w:val="62"/>
    <w:qFormat/>
    <w:uiPriority w:val="0"/>
    <w:pPr>
      <w:tabs>
        <w:tab w:val="center" w:pos="4153"/>
        <w:tab w:val="right" w:pos="8306"/>
      </w:tabs>
      <w:adjustRightInd/>
      <w:snapToGrid w:val="0"/>
      <w:jc w:val="center"/>
    </w:pPr>
    <w:rPr>
      <w:sz w:val="18"/>
      <w:szCs w:val="18"/>
    </w:rPr>
  </w:style>
  <w:style w:type="paragraph" w:styleId="29">
    <w:name w:val="toc 1"/>
    <w:basedOn w:val="1"/>
    <w:next w:val="1"/>
    <w:autoRedefine/>
    <w:unhideWhenUsed/>
    <w:qFormat/>
    <w:uiPriority w:val="39"/>
    <w:rPr>
      <w:rFonts w:ascii="宋体"/>
    </w:rPr>
  </w:style>
  <w:style w:type="paragraph" w:styleId="30">
    <w:name w:val="toc 4"/>
    <w:basedOn w:val="1"/>
    <w:next w:val="1"/>
    <w:autoRedefine/>
    <w:unhideWhenUsed/>
    <w:qFormat/>
    <w:uiPriority w:val="0"/>
    <w:pPr>
      <w:tabs>
        <w:tab w:val="right" w:leader="dot" w:pos="9344"/>
      </w:tabs>
      <w:spacing w:line="300" w:lineRule="exact"/>
      <w:ind w:left="629"/>
    </w:pPr>
    <w:rPr>
      <w:rFonts w:ascii="宋体"/>
    </w:rPr>
  </w:style>
  <w:style w:type="paragraph" w:styleId="31">
    <w:name w:val="index heading"/>
    <w:basedOn w:val="1"/>
    <w:next w:val="32"/>
    <w:qFormat/>
    <w:uiPriority w:val="0"/>
    <w:pPr>
      <w:adjustRightInd/>
      <w:spacing w:before="120" w:after="120" w:line="240" w:lineRule="auto"/>
      <w:jc w:val="center"/>
    </w:pPr>
    <w:rPr>
      <w:b/>
      <w:bCs/>
      <w:iCs/>
      <w:szCs w:val="20"/>
    </w:rPr>
  </w:style>
  <w:style w:type="paragraph" w:styleId="32">
    <w:name w:val="index 1"/>
    <w:basedOn w:val="1"/>
    <w:next w:val="1"/>
    <w:autoRedefine/>
    <w:unhideWhenUsed/>
    <w:qFormat/>
    <w:uiPriority w:val="0"/>
  </w:style>
  <w:style w:type="paragraph" w:styleId="33">
    <w:name w:val="footnote text"/>
    <w:basedOn w:val="1"/>
    <w:next w:val="1"/>
    <w:link w:val="118"/>
    <w:qFormat/>
    <w:uiPriority w:val="0"/>
    <w:pPr>
      <w:adjustRightInd/>
      <w:snapToGrid w:val="0"/>
      <w:spacing w:line="300" w:lineRule="exact"/>
      <w:ind w:left="400" w:leftChars="200" w:hanging="200" w:hangingChars="200"/>
      <w:jc w:val="left"/>
    </w:pPr>
    <w:rPr>
      <w:rFonts w:ascii="宋体"/>
      <w:sz w:val="18"/>
      <w:szCs w:val="18"/>
    </w:rPr>
  </w:style>
  <w:style w:type="paragraph" w:styleId="34">
    <w:name w:val="toc 6"/>
    <w:basedOn w:val="1"/>
    <w:next w:val="1"/>
    <w:autoRedefine/>
    <w:unhideWhenUsed/>
    <w:qFormat/>
    <w:uiPriority w:val="0"/>
    <w:pPr>
      <w:spacing w:line="300" w:lineRule="exact"/>
      <w:ind w:left="1049"/>
    </w:pPr>
    <w:rPr>
      <w:rFonts w:ascii="宋体"/>
    </w:rPr>
  </w:style>
  <w:style w:type="paragraph" w:styleId="35">
    <w:name w:val="index 7"/>
    <w:basedOn w:val="1"/>
    <w:next w:val="1"/>
    <w:qFormat/>
    <w:uiPriority w:val="0"/>
    <w:pPr>
      <w:adjustRightInd/>
      <w:spacing w:line="240" w:lineRule="auto"/>
      <w:ind w:left="1470" w:hanging="210"/>
      <w:jc w:val="left"/>
    </w:pPr>
    <w:rPr>
      <w:sz w:val="20"/>
      <w:szCs w:val="20"/>
    </w:rPr>
  </w:style>
  <w:style w:type="paragraph" w:styleId="36">
    <w:name w:val="index 9"/>
    <w:basedOn w:val="1"/>
    <w:next w:val="1"/>
    <w:qFormat/>
    <w:uiPriority w:val="0"/>
    <w:pPr>
      <w:adjustRightInd/>
      <w:spacing w:line="240" w:lineRule="auto"/>
      <w:ind w:left="1890" w:hanging="210"/>
      <w:jc w:val="left"/>
    </w:pPr>
    <w:rPr>
      <w:sz w:val="20"/>
      <w:szCs w:val="20"/>
    </w:rPr>
  </w:style>
  <w:style w:type="paragraph" w:styleId="37">
    <w:name w:val="table of figures"/>
    <w:basedOn w:val="1"/>
    <w:next w:val="1"/>
    <w:semiHidden/>
    <w:qFormat/>
    <w:uiPriority w:val="0"/>
    <w:pPr>
      <w:adjustRightInd/>
      <w:spacing w:line="240" w:lineRule="auto"/>
      <w:jc w:val="left"/>
    </w:pPr>
    <w:rPr>
      <w:szCs w:val="24"/>
    </w:rPr>
  </w:style>
  <w:style w:type="paragraph" w:styleId="38">
    <w:name w:val="toc 2"/>
    <w:basedOn w:val="1"/>
    <w:next w:val="1"/>
    <w:autoRedefine/>
    <w:unhideWhenUsed/>
    <w:qFormat/>
    <w:uiPriority w:val="0"/>
    <w:pPr>
      <w:tabs>
        <w:tab w:val="right" w:leader="dot" w:pos="9344"/>
      </w:tabs>
      <w:spacing w:line="300" w:lineRule="exact"/>
      <w:ind w:left="210"/>
    </w:pPr>
    <w:rPr>
      <w:rFonts w:ascii="宋体"/>
    </w:rPr>
  </w:style>
  <w:style w:type="paragraph" w:styleId="39">
    <w:name w:val="toc 9"/>
    <w:basedOn w:val="1"/>
    <w:next w:val="1"/>
    <w:semiHidden/>
    <w:qFormat/>
    <w:uiPriority w:val="0"/>
    <w:pPr>
      <w:adjustRightInd/>
      <w:spacing w:line="240" w:lineRule="auto"/>
      <w:ind w:left="1470"/>
      <w:jc w:val="left"/>
    </w:pPr>
    <w:rPr>
      <w:rFonts w:ascii="Times New Roman" w:hAnsi="Times New Roman"/>
      <w:sz w:val="20"/>
      <w:szCs w:val="20"/>
    </w:rPr>
  </w:style>
  <w:style w:type="paragraph" w:styleId="40">
    <w:name w:val="Normal (Web)"/>
    <w:basedOn w:val="1"/>
    <w:qFormat/>
    <w:uiPriority w:val="0"/>
    <w:pPr>
      <w:adjustRightInd/>
      <w:spacing w:before="100" w:beforeAutospacing="1" w:after="100" w:afterAutospacing="1" w:line="240" w:lineRule="auto"/>
      <w:jc w:val="left"/>
    </w:pPr>
    <w:rPr>
      <w:rFonts w:ascii="Times New Roman" w:hAnsi="Times New Roman"/>
      <w:kern w:val="0"/>
      <w:sz w:val="24"/>
      <w:szCs w:val="24"/>
    </w:rPr>
  </w:style>
  <w:style w:type="paragraph" w:styleId="41">
    <w:name w:val="index 2"/>
    <w:basedOn w:val="1"/>
    <w:next w:val="1"/>
    <w:qFormat/>
    <w:uiPriority w:val="0"/>
    <w:pPr>
      <w:adjustRightInd/>
      <w:spacing w:line="240" w:lineRule="auto"/>
      <w:ind w:left="420" w:hanging="210"/>
      <w:jc w:val="left"/>
    </w:pPr>
    <w:rPr>
      <w:sz w:val="20"/>
      <w:szCs w:val="20"/>
    </w:rPr>
  </w:style>
  <w:style w:type="paragraph" w:styleId="42">
    <w:name w:val="Title"/>
    <w:basedOn w:val="1"/>
    <w:link w:val="67"/>
    <w:qFormat/>
    <w:uiPriority w:val="0"/>
    <w:pPr>
      <w:spacing w:before="240" w:after="60"/>
      <w:jc w:val="center"/>
      <w:outlineLvl w:val="0"/>
    </w:pPr>
    <w:rPr>
      <w:rFonts w:ascii="Arial" w:hAnsi="Arial" w:cs="Arial"/>
      <w:b/>
      <w:bCs/>
      <w:sz w:val="32"/>
      <w:szCs w:val="32"/>
    </w:rPr>
  </w:style>
  <w:style w:type="table" w:styleId="44">
    <w:name w:val="Table Grid"/>
    <w:basedOn w:val="4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22"/>
    <w:rPr>
      <w:b/>
      <w:bCs/>
    </w:rPr>
  </w:style>
  <w:style w:type="character" w:styleId="47">
    <w:name w:val="endnote reference"/>
    <w:semiHidden/>
    <w:qFormat/>
    <w:uiPriority w:val="0"/>
    <w:rPr>
      <w:vertAlign w:val="superscript"/>
    </w:rPr>
  </w:style>
  <w:style w:type="character" w:styleId="48">
    <w:name w:val="page number"/>
    <w:qFormat/>
    <w:uiPriority w:val="0"/>
    <w:rPr>
      <w:rFonts w:ascii="宋体" w:hAnsi="Times New Roman" w:eastAsia="宋体"/>
      <w:sz w:val="18"/>
    </w:rPr>
  </w:style>
  <w:style w:type="character" w:styleId="49">
    <w:name w:val="FollowedHyperlink"/>
    <w:qFormat/>
    <w:uiPriority w:val="0"/>
    <w:rPr>
      <w:color w:val="800080"/>
      <w:u w:val="single"/>
    </w:rPr>
  </w:style>
  <w:style w:type="character" w:styleId="50">
    <w:name w:val="Emphasis"/>
    <w:qFormat/>
    <w:uiPriority w:val="0"/>
    <w:rPr>
      <w:i/>
      <w:iCs/>
    </w:rPr>
  </w:style>
  <w:style w:type="character" w:styleId="51">
    <w:name w:val="Hyperlink"/>
    <w:qFormat/>
    <w:uiPriority w:val="99"/>
    <w:rPr>
      <w:rFonts w:ascii="宋体" w:hAnsi="Times New Roman" w:eastAsia="宋体"/>
      <w:color w:val="auto"/>
      <w:spacing w:val="0"/>
      <w:w w:val="100"/>
      <w:position w:val="0"/>
      <w:sz w:val="21"/>
      <w:u w:val="none"/>
      <w:vertAlign w:val="baseline"/>
    </w:rPr>
  </w:style>
  <w:style w:type="character" w:styleId="52">
    <w:name w:val="footnote reference"/>
    <w:semiHidden/>
    <w:qFormat/>
    <w:uiPriority w:val="0"/>
    <w:rPr>
      <w:rFonts w:ascii="宋体" w:hAnsi="宋体" w:eastAsia="宋体" w:cs="Times New Roman"/>
      <w:spacing w:val="0"/>
      <w:sz w:val="18"/>
      <w:vertAlign w:val="superscript"/>
    </w:rPr>
  </w:style>
  <w:style w:type="character" w:customStyle="1" w:styleId="53">
    <w:name w:val="标题 1 字符"/>
    <w:link w:val="2"/>
    <w:qFormat/>
    <w:uiPriority w:val="0"/>
    <w:rPr>
      <w:b/>
      <w:bCs/>
      <w:kern w:val="44"/>
      <w:sz w:val="44"/>
      <w:szCs w:val="44"/>
    </w:rPr>
  </w:style>
  <w:style w:type="character" w:customStyle="1" w:styleId="54">
    <w:name w:val="标题 2 字符"/>
    <w:link w:val="3"/>
    <w:qFormat/>
    <w:uiPriority w:val="0"/>
    <w:rPr>
      <w:rFonts w:ascii="Arial" w:hAnsi="Arial" w:eastAsia="黑体"/>
      <w:b/>
      <w:bCs/>
      <w:kern w:val="2"/>
      <w:sz w:val="32"/>
      <w:szCs w:val="32"/>
    </w:rPr>
  </w:style>
  <w:style w:type="character" w:customStyle="1" w:styleId="55">
    <w:name w:val="标题 3 字符"/>
    <w:link w:val="4"/>
    <w:qFormat/>
    <w:uiPriority w:val="0"/>
    <w:rPr>
      <w:b/>
      <w:bCs/>
      <w:kern w:val="2"/>
      <w:sz w:val="32"/>
      <w:szCs w:val="32"/>
    </w:rPr>
  </w:style>
  <w:style w:type="character" w:customStyle="1" w:styleId="56">
    <w:name w:val="标题 4 字符"/>
    <w:link w:val="5"/>
    <w:qFormat/>
    <w:uiPriority w:val="0"/>
    <w:rPr>
      <w:rFonts w:ascii="Arial" w:hAnsi="Arial" w:eastAsia="黑体"/>
      <w:b/>
      <w:bCs/>
      <w:kern w:val="2"/>
      <w:sz w:val="28"/>
      <w:szCs w:val="28"/>
    </w:rPr>
  </w:style>
  <w:style w:type="character" w:customStyle="1" w:styleId="57">
    <w:name w:val="标题 5 字符"/>
    <w:link w:val="6"/>
    <w:qFormat/>
    <w:uiPriority w:val="0"/>
    <w:rPr>
      <w:b/>
      <w:bCs/>
      <w:kern w:val="2"/>
      <w:sz w:val="28"/>
      <w:szCs w:val="28"/>
    </w:rPr>
  </w:style>
  <w:style w:type="character" w:customStyle="1" w:styleId="58">
    <w:name w:val="标题 6 字符"/>
    <w:link w:val="7"/>
    <w:qFormat/>
    <w:uiPriority w:val="0"/>
    <w:rPr>
      <w:rFonts w:ascii="Arial" w:hAnsi="Arial" w:eastAsia="黑体"/>
      <w:b/>
      <w:bCs/>
      <w:kern w:val="2"/>
      <w:sz w:val="24"/>
      <w:szCs w:val="24"/>
    </w:rPr>
  </w:style>
  <w:style w:type="character" w:customStyle="1" w:styleId="59">
    <w:name w:val="标题 7 字符"/>
    <w:link w:val="8"/>
    <w:qFormat/>
    <w:uiPriority w:val="0"/>
    <w:rPr>
      <w:b/>
      <w:bCs/>
      <w:kern w:val="2"/>
      <w:sz w:val="24"/>
      <w:szCs w:val="24"/>
    </w:rPr>
  </w:style>
  <w:style w:type="character" w:customStyle="1" w:styleId="60">
    <w:name w:val="标题 8 字符"/>
    <w:link w:val="9"/>
    <w:qFormat/>
    <w:uiPriority w:val="0"/>
    <w:rPr>
      <w:rFonts w:ascii="Arial" w:hAnsi="Arial" w:eastAsia="黑体"/>
      <w:kern w:val="2"/>
      <w:sz w:val="24"/>
      <w:szCs w:val="24"/>
    </w:rPr>
  </w:style>
  <w:style w:type="character" w:customStyle="1" w:styleId="61">
    <w:name w:val="标题 9 字符"/>
    <w:link w:val="10"/>
    <w:qFormat/>
    <w:uiPriority w:val="0"/>
    <w:rPr>
      <w:rFonts w:ascii="Arial" w:hAnsi="Arial" w:eastAsia="黑体"/>
      <w:kern w:val="2"/>
      <w:sz w:val="21"/>
      <w:szCs w:val="21"/>
    </w:rPr>
  </w:style>
  <w:style w:type="character" w:customStyle="1" w:styleId="62">
    <w:name w:val="页眉 字符"/>
    <w:link w:val="28"/>
    <w:qFormat/>
    <w:uiPriority w:val="99"/>
    <w:rPr>
      <w:kern w:val="2"/>
      <w:sz w:val="18"/>
      <w:szCs w:val="18"/>
    </w:rPr>
  </w:style>
  <w:style w:type="character" w:customStyle="1" w:styleId="63">
    <w:name w:val="页脚 字符"/>
    <w:link w:val="27"/>
    <w:qFormat/>
    <w:uiPriority w:val="99"/>
    <w:rPr>
      <w:rFonts w:ascii="宋体"/>
      <w:kern w:val="2"/>
      <w:sz w:val="18"/>
      <w:szCs w:val="18"/>
    </w:rPr>
  </w:style>
  <w:style w:type="character" w:customStyle="1" w:styleId="64">
    <w:name w:val="批注框文本 字符"/>
    <w:link w:val="26"/>
    <w:qFormat/>
    <w:uiPriority w:val="0"/>
    <w:rPr>
      <w:kern w:val="2"/>
      <w:sz w:val="18"/>
      <w:szCs w:val="18"/>
    </w:rPr>
  </w:style>
  <w:style w:type="paragraph" w:styleId="65">
    <w:name w:val="Quote"/>
    <w:basedOn w:val="1"/>
    <w:next w:val="1"/>
    <w:link w:val="66"/>
    <w:qFormat/>
    <w:uiPriority w:val="29"/>
    <w:rPr>
      <w:i/>
      <w:iCs/>
      <w:color w:val="000000"/>
    </w:rPr>
  </w:style>
  <w:style w:type="character" w:customStyle="1" w:styleId="66">
    <w:name w:val="引用 字符"/>
    <w:link w:val="65"/>
    <w:qFormat/>
    <w:uiPriority w:val="29"/>
    <w:rPr>
      <w:i/>
      <w:iCs/>
      <w:color w:val="000000"/>
      <w:kern w:val="2"/>
      <w:sz w:val="21"/>
      <w:szCs w:val="21"/>
    </w:rPr>
  </w:style>
  <w:style w:type="character" w:customStyle="1" w:styleId="67">
    <w:name w:val="标题 字符"/>
    <w:link w:val="42"/>
    <w:qFormat/>
    <w:uiPriority w:val="0"/>
    <w:rPr>
      <w:rFonts w:ascii="Arial" w:hAnsi="Arial" w:cs="Arial"/>
      <w:b/>
      <w:bCs/>
      <w:kern w:val="2"/>
      <w:sz w:val="32"/>
      <w:szCs w:val="32"/>
    </w:rPr>
  </w:style>
  <w:style w:type="paragraph" w:customStyle="1" w:styleId="6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0">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1">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标准文件_ICS"/>
    <w:basedOn w:val="1"/>
    <w:qFormat/>
    <w:uiPriority w:val="0"/>
    <w:pPr>
      <w:spacing w:line="0" w:lineRule="atLeast"/>
    </w:pPr>
    <w:rPr>
      <w:rFonts w:ascii="黑体" w:hAnsi="宋体" w:eastAsia="黑体"/>
    </w:rPr>
  </w:style>
  <w:style w:type="paragraph" w:customStyle="1" w:styleId="74">
    <w:name w:val="标准文件_标准正文"/>
    <w:basedOn w:val="1"/>
    <w:next w:val="75"/>
    <w:qFormat/>
    <w:uiPriority w:val="0"/>
    <w:pPr>
      <w:snapToGrid w:val="0"/>
      <w:ind w:firstLine="200" w:firstLineChars="200"/>
    </w:pPr>
    <w:rPr>
      <w:kern w:val="0"/>
    </w:rPr>
  </w:style>
  <w:style w:type="paragraph" w:customStyle="1" w:styleId="75">
    <w:name w:val="标准文件_段"/>
    <w:link w:val="20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6">
    <w:name w:val="标准文件_版本"/>
    <w:basedOn w:val="74"/>
    <w:qFormat/>
    <w:uiPriority w:val="0"/>
    <w:pPr>
      <w:adjustRightInd/>
      <w:snapToGrid/>
      <w:ind w:firstLine="0" w:firstLineChars="0"/>
    </w:pPr>
    <w:rPr>
      <w:rFonts w:ascii="宋体" w:hAnsi="宋体"/>
      <w:kern w:val="2"/>
    </w:rPr>
  </w:style>
  <w:style w:type="paragraph" w:customStyle="1" w:styleId="77">
    <w:name w:val="标准文件_标准部门"/>
    <w:basedOn w:val="1"/>
    <w:qFormat/>
    <w:uiPriority w:val="0"/>
    <w:pPr>
      <w:jc w:val="center"/>
    </w:pPr>
    <w:rPr>
      <w:rFonts w:ascii="黑体" w:eastAsia="黑体"/>
      <w:kern w:val="0"/>
      <w:sz w:val="44"/>
    </w:rPr>
  </w:style>
  <w:style w:type="paragraph" w:customStyle="1" w:styleId="78">
    <w:name w:val="标准文件_标准代替"/>
    <w:basedOn w:val="1"/>
    <w:next w:val="1"/>
    <w:qFormat/>
    <w:uiPriority w:val="0"/>
    <w:pPr>
      <w:spacing w:line="310" w:lineRule="exact"/>
      <w:jc w:val="right"/>
    </w:pPr>
    <w:rPr>
      <w:rFonts w:ascii="宋体" w:hAnsi="宋体"/>
      <w:kern w:val="0"/>
    </w:rPr>
  </w:style>
  <w:style w:type="paragraph" w:customStyle="1" w:styleId="79">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1">
    <w:name w:val="标准文件_页眉偶数页"/>
    <w:basedOn w:val="80"/>
    <w:next w:val="1"/>
    <w:qFormat/>
    <w:uiPriority w:val="0"/>
    <w:pPr>
      <w:jc w:val="left"/>
    </w:pPr>
  </w:style>
  <w:style w:type="paragraph" w:customStyle="1" w:styleId="82">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83">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4">
    <w:name w:val="标准文件_二级条标题"/>
    <w:next w:val="75"/>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85">
    <w:name w:val="标准文件_发布"/>
    <w:qFormat/>
    <w:uiPriority w:val="0"/>
    <w:rPr>
      <w:rFonts w:ascii="黑体" w:eastAsia="黑体"/>
      <w:spacing w:val="0"/>
      <w:w w:val="100"/>
      <w:position w:val="3"/>
      <w:sz w:val="28"/>
    </w:rPr>
  </w:style>
  <w:style w:type="paragraph" w:customStyle="1" w:styleId="86">
    <w:name w:val="标准文件_方框数字列项"/>
    <w:basedOn w:val="75"/>
    <w:qFormat/>
    <w:uiPriority w:val="0"/>
    <w:pPr>
      <w:numPr>
        <w:ilvl w:val="0"/>
        <w:numId w:val="3"/>
      </w:numPr>
      <w:ind w:firstLine="0" w:firstLineChars="0"/>
    </w:pPr>
  </w:style>
  <w:style w:type="paragraph" w:customStyle="1" w:styleId="87">
    <w:name w:val="标准文件_封面标准编号"/>
    <w:basedOn w:val="1"/>
    <w:next w:val="78"/>
    <w:qFormat/>
    <w:uiPriority w:val="0"/>
    <w:pPr>
      <w:spacing w:line="310" w:lineRule="exact"/>
      <w:jc w:val="right"/>
    </w:pPr>
    <w:rPr>
      <w:rFonts w:ascii="黑体" w:eastAsia="黑体"/>
      <w:kern w:val="0"/>
      <w:sz w:val="28"/>
    </w:rPr>
  </w:style>
  <w:style w:type="paragraph" w:customStyle="1" w:styleId="88">
    <w:name w:val="标准文件_封面标准分类号"/>
    <w:basedOn w:val="1"/>
    <w:qFormat/>
    <w:uiPriority w:val="0"/>
    <w:rPr>
      <w:rFonts w:ascii="黑体" w:eastAsia="黑体"/>
      <w:b/>
      <w:kern w:val="0"/>
      <w:sz w:val="28"/>
    </w:rPr>
  </w:style>
  <w:style w:type="paragraph" w:customStyle="1" w:styleId="89">
    <w:name w:val="标准文件_封面标准名称"/>
    <w:basedOn w:val="1"/>
    <w:qFormat/>
    <w:uiPriority w:val="0"/>
    <w:pPr>
      <w:spacing w:line="240" w:lineRule="auto"/>
      <w:jc w:val="center"/>
    </w:pPr>
    <w:rPr>
      <w:rFonts w:ascii="黑体" w:eastAsia="黑体"/>
      <w:kern w:val="0"/>
      <w:sz w:val="52"/>
    </w:rPr>
  </w:style>
  <w:style w:type="paragraph" w:customStyle="1" w:styleId="90">
    <w:name w:val="标准文件_封面标准英文名称"/>
    <w:basedOn w:val="1"/>
    <w:qFormat/>
    <w:uiPriority w:val="0"/>
    <w:pPr>
      <w:spacing w:line="240" w:lineRule="auto"/>
      <w:jc w:val="center"/>
    </w:pPr>
    <w:rPr>
      <w:rFonts w:ascii="黑体" w:eastAsia="黑体"/>
      <w:b/>
      <w:sz w:val="28"/>
    </w:rPr>
  </w:style>
  <w:style w:type="paragraph" w:customStyle="1" w:styleId="91">
    <w:name w:val="标准文件_封面发布日期"/>
    <w:basedOn w:val="1"/>
    <w:qFormat/>
    <w:uiPriority w:val="0"/>
    <w:pPr>
      <w:spacing w:line="310" w:lineRule="exact"/>
    </w:pPr>
    <w:rPr>
      <w:rFonts w:ascii="黑体" w:eastAsia="黑体"/>
      <w:kern w:val="0"/>
      <w:sz w:val="28"/>
    </w:rPr>
  </w:style>
  <w:style w:type="paragraph" w:customStyle="1" w:styleId="92">
    <w:name w:val="标准文件_封面密级"/>
    <w:basedOn w:val="1"/>
    <w:qFormat/>
    <w:uiPriority w:val="0"/>
    <w:rPr>
      <w:rFonts w:eastAsia="黑体"/>
      <w:sz w:val="32"/>
    </w:rPr>
  </w:style>
  <w:style w:type="paragraph" w:customStyle="1" w:styleId="93">
    <w:name w:val="标准文件_封面实施日期"/>
    <w:basedOn w:val="1"/>
    <w:qFormat/>
    <w:uiPriority w:val="0"/>
    <w:pPr>
      <w:spacing w:line="310" w:lineRule="exact"/>
      <w:jc w:val="right"/>
    </w:pPr>
    <w:rPr>
      <w:rFonts w:ascii="黑体" w:eastAsia="黑体"/>
      <w:sz w:val="28"/>
    </w:rPr>
  </w:style>
  <w:style w:type="paragraph" w:customStyle="1" w:styleId="94">
    <w:name w:val="标准文件_封面抬头"/>
    <w:basedOn w:val="75"/>
    <w:qFormat/>
    <w:uiPriority w:val="0"/>
    <w:pPr>
      <w:adjustRightInd w:val="0"/>
      <w:spacing w:line="800" w:lineRule="exact"/>
      <w:ind w:firstLine="0" w:firstLineChars="0"/>
      <w:jc w:val="distribute"/>
    </w:pPr>
    <w:rPr>
      <w:rFonts w:ascii="黑体" w:eastAsia="黑体"/>
      <w:b/>
      <w:sz w:val="64"/>
    </w:rPr>
  </w:style>
  <w:style w:type="paragraph" w:customStyle="1" w:styleId="95">
    <w:name w:val="标准文件_附录标识"/>
    <w:next w:val="75"/>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96">
    <w:name w:val="标准文件_附录表标题"/>
    <w:next w:val="75"/>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97">
    <w:name w:val="标准文件_附录一级条标题"/>
    <w:next w:val="75"/>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98">
    <w:name w:val="标准文件_附录二级条标题"/>
    <w:basedOn w:val="97"/>
    <w:next w:val="75"/>
    <w:qFormat/>
    <w:uiPriority w:val="0"/>
    <w:pPr>
      <w:widowControl/>
      <w:numPr>
        <w:ilvl w:val="2"/>
      </w:numPr>
      <w:wordWrap w:val="0"/>
      <w:overflowPunct w:val="0"/>
      <w:autoSpaceDE w:val="0"/>
      <w:autoSpaceDN w:val="0"/>
      <w:textAlignment w:val="baseline"/>
      <w:outlineLvl w:val="3"/>
    </w:pPr>
  </w:style>
  <w:style w:type="paragraph" w:customStyle="1" w:styleId="99">
    <w:name w:val="标准文件_附录公式"/>
    <w:basedOn w:val="74"/>
    <w:next w:val="74"/>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0">
    <w:name w:val="标准文件_附录三级条标题"/>
    <w:next w:val="75"/>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01">
    <w:name w:val="标准文件_附录四级条标题"/>
    <w:next w:val="75"/>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02">
    <w:name w:val="标准文件_附录图标题"/>
    <w:next w:val="75"/>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103">
    <w:name w:val="标准文件_附录五级条标题"/>
    <w:next w:val="75"/>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04">
    <w:name w:val="标准文件_附录英文标识"/>
    <w:next w:val="19"/>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05">
    <w:name w:val="正文文本 字符"/>
    <w:link w:val="19"/>
    <w:qFormat/>
    <w:uiPriority w:val="1"/>
    <w:rPr>
      <w:kern w:val="2"/>
      <w:sz w:val="21"/>
      <w:szCs w:val="21"/>
    </w:rPr>
  </w:style>
  <w:style w:type="paragraph" w:customStyle="1" w:styleId="106">
    <w:name w:val="标准文件_附录章标题"/>
    <w:next w:val="75"/>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07">
    <w:name w:val="标准文件_公式后的破折号"/>
    <w:basedOn w:val="75"/>
    <w:next w:val="75"/>
    <w:qFormat/>
    <w:uiPriority w:val="0"/>
    <w:pPr>
      <w:ind w:left="488" w:leftChars="200" w:hanging="289" w:hangingChars="290"/>
    </w:pPr>
  </w:style>
  <w:style w:type="paragraph" w:customStyle="1" w:styleId="108">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09">
    <w:name w:val="标准文件_目次、标准名称标题"/>
    <w:basedOn w:val="108"/>
    <w:next w:val="75"/>
    <w:qFormat/>
    <w:uiPriority w:val="0"/>
    <w:pPr>
      <w:spacing w:line="460" w:lineRule="exact"/>
      <w:ind w:left="0" w:firstLine="0"/>
    </w:pPr>
  </w:style>
  <w:style w:type="paragraph" w:customStyle="1" w:styleId="110">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11">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12">
    <w:name w:val="标准文件_破折号列项（二级）"/>
    <w:basedOn w:val="111"/>
    <w:qFormat/>
    <w:uiPriority w:val="0"/>
    <w:pPr>
      <w:numPr>
        <w:numId w:val="10"/>
      </w:numPr>
    </w:pPr>
  </w:style>
  <w:style w:type="paragraph" w:customStyle="1" w:styleId="113">
    <w:name w:val="标准文件_三级条标题"/>
    <w:basedOn w:val="84"/>
    <w:next w:val="75"/>
    <w:qFormat/>
    <w:uiPriority w:val="0"/>
    <w:pPr>
      <w:widowControl/>
      <w:numPr>
        <w:ilvl w:val="4"/>
      </w:numPr>
      <w:outlineLvl w:val="3"/>
    </w:pPr>
  </w:style>
  <w:style w:type="character" w:customStyle="1" w:styleId="114">
    <w:name w:val="不明显参考1"/>
    <w:qFormat/>
    <w:uiPriority w:val="31"/>
    <w:rPr>
      <w:smallCaps/>
      <w:color w:val="C0504D"/>
      <w:u w:val="single"/>
    </w:rPr>
  </w:style>
  <w:style w:type="paragraph" w:customStyle="1" w:styleId="115">
    <w:name w:val="标准文件_示例后续"/>
    <w:basedOn w:val="1"/>
    <w:qFormat/>
    <w:uiPriority w:val="0"/>
    <w:pPr>
      <w:adjustRightInd/>
      <w:spacing w:line="240" w:lineRule="auto"/>
      <w:ind w:firstLine="200" w:firstLineChars="200"/>
    </w:pPr>
    <w:rPr>
      <w:sz w:val="18"/>
      <w:szCs w:val="24"/>
    </w:rPr>
  </w:style>
  <w:style w:type="paragraph" w:customStyle="1" w:styleId="116">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17">
    <w:name w:val="标准文件_四级条标题"/>
    <w:next w:val="75"/>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18">
    <w:name w:val="脚注文本 字符"/>
    <w:link w:val="33"/>
    <w:semiHidden/>
    <w:qFormat/>
    <w:uiPriority w:val="0"/>
    <w:rPr>
      <w:rFonts w:ascii="宋体"/>
      <w:kern w:val="2"/>
      <w:sz w:val="18"/>
      <w:szCs w:val="18"/>
    </w:rPr>
  </w:style>
  <w:style w:type="paragraph" w:customStyle="1" w:styleId="119">
    <w:name w:val="标准文件_条文脚注"/>
    <w:basedOn w:val="33"/>
    <w:qFormat/>
    <w:uiPriority w:val="0"/>
    <w:pPr>
      <w:adjustRightInd w:val="0"/>
      <w:spacing w:line="240" w:lineRule="auto"/>
      <w:ind w:left="0" w:leftChars="0" w:firstLine="200" w:firstLineChars="200"/>
      <w:jc w:val="both"/>
    </w:pPr>
    <w:rPr>
      <w:rFonts w:hAnsi="宋体"/>
    </w:rPr>
  </w:style>
  <w:style w:type="paragraph" w:customStyle="1" w:styleId="120">
    <w:name w:val="标准文件_图表脚注"/>
    <w:basedOn w:val="1"/>
    <w:next w:val="75"/>
    <w:qFormat/>
    <w:uiPriority w:val="0"/>
    <w:pPr>
      <w:numPr>
        <w:ilvl w:val="0"/>
        <w:numId w:val="12"/>
      </w:numPr>
      <w:spacing w:line="240" w:lineRule="auto"/>
      <w:jc w:val="left"/>
    </w:pPr>
    <w:rPr>
      <w:rFonts w:ascii="宋体" w:hAnsi="宋体"/>
      <w:sz w:val="18"/>
    </w:rPr>
  </w:style>
  <w:style w:type="character" w:customStyle="1" w:styleId="121">
    <w:name w:val="标准文件_图表脚注内容"/>
    <w:qFormat/>
    <w:uiPriority w:val="0"/>
    <w:rPr>
      <w:rFonts w:ascii="宋体" w:hAnsi="宋体" w:eastAsia="宋体" w:cs="Times New Roman"/>
      <w:spacing w:val="0"/>
      <w:sz w:val="18"/>
      <w:vertAlign w:val="superscript"/>
    </w:rPr>
  </w:style>
  <w:style w:type="paragraph" w:customStyle="1" w:styleId="122">
    <w:name w:val="标准文件_五级条标题"/>
    <w:next w:val="75"/>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23">
    <w:name w:val="标准文件_章标题"/>
    <w:next w:val="75"/>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24">
    <w:name w:val="标准文件_一级条标题"/>
    <w:basedOn w:val="123"/>
    <w:next w:val="75"/>
    <w:qFormat/>
    <w:uiPriority w:val="0"/>
    <w:pPr>
      <w:numPr>
        <w:ilvl w:val="2"/>
      </w:numPr>
      <w:spacing w:before="50" w:beforeLines="50" w:after="50" w:afterLines="50"/>
      <w:outlineLvl w:val="1"/>
    </w:pPr>
  </w:style>
  <w:style w:type="paragraph" w:customStyle="1" w:styleId="125">
    <w:name w:val="标准文件_一致程度"/>
    <w:basedOn w:val="1"/>
    <w:qFormat/>
    <w:uiPriority w:val="0"/>
    <w:pPr>
      <w:spacing w:line="440" w:lineRule="exact"/>
      <w:jc w:val="center"/>
    </w:pPr>
    <w:rPr>
      <w:sz w:val="28"/>
    </w:rPr>
  </w:style>
  <w:style w:type="paragraph" w:customStyle="1" w:styleId="126">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27">
    <w:name w:val="标准文件_英文图表脚注"/>
    <w:basedOn w:val="74"/>
    <w:qFormat/>
    <w:uiPriority w:val="0"/>
    <w:pPr>
      <w:widowControl/>
      <w:adjustRightInd/>
      <w:snapToGrid/>
      <w:spacing w:line="240" w:lineRule="auto"/>
      <w:ind w:left="79" w:hanging="79" w:hangingChars="80"/>
    </w:pPr>
    <w:rPr>
      <w:rFonts w:ascii="宋体" w:hAnsi="宋体"/>
    </w:rPr>
  </w:style>
  <w:style w:type="paragraph" w:customStyle="1" w:styleId="128">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29">
    <w:name w:val="标准文件_英文注："/>
    <w:basedOn w:val="1"/>
    <w:next w:val="75"/>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30">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31">
    <w:name w:val="标准文件_正文表标题"/>
    <w:next w:val="75"/>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32">
    <w:name w:val="标准文件_正文公式"/>
    <w:basedOn w:val="1"/>
    <w:next w:val="74"/>
    <w:qFormat/>
    <w:uiPriority w:val="0"/>
    <w:pPr>
      <w:tabs>
        <w:tab w:val="center" w:pos="4678"/>
        <w:tab w:val="right" w:leader="middleDot" w:pos="9356"/>
      </w:tabs>
      <w:spacing w:line="240" w:lineRule="auto"/>
    </w:pPr>
    <w:rPr>
      <w:rFonts w:ascii="宋体" w:hAnsi="宋体"/>
    </w:rPr>
  </w:style>
  <w:style w:type="paragraph" w:customStyle="1" w:styleId="133">
    <w:name w:val="标准文件_正文图标题"/>
    <w:next w:val="75"/>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34">
    <w:name w:val="标准文件_正文英文表标题"/>
    <w:next w:val="75"/>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35">
    <w:name w:val="标准文件_正文英文图标题"/>
    <w:next w:val="75"/>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36">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37">
    <w:name w:val="二级无标题条"/>
    <w:basedOn w:val="1"/>
    <w:qFormat/>
    <w:uiPriority w:val="0"/>
    <w:pPr>
      <w:numPr>
        <w:ilvl w:val="3"/>
        <w:numId w:val="20"/>
      </w:numPr>
      <w:adjustRightInd/>
      <w:spacing w:line="240" w:lineRule="auto"/>
    </w:pPr>
    <w:rPr>
      <w:rFonts w:ascii="宋体" w:hAnsi="宋体"/>
      <w:szCs w:val="24"/>
    </w:rPr>
  </w:style>
  <w:style w:type="paragraph" w:customStyle="1" w:styleId="138">
    <w:name w:val="发布部门"/>
    <w:next w:val="75"/>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3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0">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3">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4">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5">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46">
    <w:name w:val="封面正文"/>
    <w:qFormat/>
    <w:uiPriority w:val="0"/>
    <w:pPr>
      <w:jc w:val="both"/>
    </w:pPr>
    <w:rPr>
      <w:rFonts w:ascii="Times New Roman" w:hAnsi="Times New Roman" w:eastAsia="宋体" w:cs="Times New Roman"/>
      <w:lang w:val="en-US" w:eastAsia="zh-CN" w:bidi="ar-SA"/>
    </w:rPr>
  </w:style>
  <w:style w:type="paragraph" w:customStyle="1" w:styleId="147">
    <w:name w:val="附录二级无标题条"/>
    <w:basedOn w:val="1"/>
    <w:next w:val="75"/>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48">
    <w:name w:val="附录三级无标题条"/>
    <w:basedOn w:val="147"/>
    <w:next w:val="75"/>
    <w:qFormat/>
    <w:uiPriority w:val="0"/>
    <w:pPr>
      <w:outlineLvl w:val="4"/>
    </w:pPr>
  </w:style>
  <w:style w:type="paragraph" w:customStyle="1" w:styleId="149">
    <w:name w:val="附录四级无标题条"/>
    <w:basedOn w:val="148"/>
    <w:next w:val="75"/>
    <w:qFormat/>
    <w:uiPriority w:val="0"/>
    <w:pPr>
      <w:outlineLvl w:val="5"/>
    </w:pPr>
  </w:style>
  <w:style w:type="paragraph" w:customStyle="1" w:styleId="150">
    <w:name w:val="附录图"/>
    <w:next w:val="75"/>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1">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52">
    <w:name w:val="附录五级无标题条"/>
    <w:basedOn w:val="149"/>
    <w:next w:val="75"/>
    <w:qFormat/>
    <w:uiPriority w:val="0"/>
    <w:pPr>
      <w:outlineLvl w:val="6"/>
    </w:pPr>
  </w:style>
  <w:style w:type="paragraph" w:customStyle="1" w:styleId="153">
    <w:name w:val="附录性质"/>
    <w:basedOn w:val="1"/>
    <w:qFormat/>
    <w:uiPriority w:val="0"/>
    <w:pPr>
      <w:widowControl/>
      <w:adjustRightInd/>
      <w:jc w:val="center"/>
    </w:pPr>
    <w:rPr>
      <w:rFonts w:ascii="黑体" w:eastAsia="黑体"/>
    </w:rPr>
  </w:style>
  <w:style w:type="paragraph" w:customStyle="1" w:styleId="154">
    <w:name w:val="附录一级无标题条"/>
    <w:basedOn w:val="106"/>
    <w:next w:val="75"/>
    <w:qFormat/>
    <w:uiPriority w:val="0"/>
    <w:pPr>
      <w:autoSpaceDN w:val="0"/>
      <w:outlineLvl w:val="2"/>
    </w:pPr>
    <w:rPr>
      <w:rFonts w:ascii="宋体" w:hAnsi="宋体" w:eastAsia="宋体"/>
    </w:rPr>
  </w:style>
  <w:style w:type="character" w:customStyle="1" w:styleId="155">
    <w:name w:val="个人答复风格"/>
    <w:qFormat/>
    <w:uiPriority w:val="0"/>
    <w:rPr>
      <w:rFonts w:ascii="Arial" w:hAnsi="Arial" w:eastAsia="宋体" w:cs="Arial"/>
      <w:color w:val="auto"/>
      <w:spacing w:val="0"/>
      <w:sz w:val="20"/>
    </w:rPr>
  </w:style>
  <w:style w:type="character" w:customStyle="1" w:styleId="156">
    <w:name w:val="个人撰写风格"/>
    <w:qFormat/>
    <w:uiPriority w:val="0"/>
    <w:rPr>
      <w:rFonts w:ascii="Arial" w:hAnsi="Arial" w:eastAsia="宋体" w:cs="Arial"/>
      <w:color w:val="auto"/>
      <w:spacing w:val="0"/>
      <w:sz w:val="20"/>
    </w:rPr>
  </w:style>
  <w:style w:type="paragraph" w:customStyle="1" w:styleId="157">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58">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59">
    <w:name w:val="列项·"/>
    <w:basedOn w:val="75"/>
    <w:qFormat/>
    <w:uiPriority w:val="0"/>
    <w:pPr>
      <w:tabs>
        <w:tab w:val="left" w:pos="840"/>
      </w:tabs>
    </w:pPr>
  </w:style>
  <w:style w:type="paragraph" w:customStyle="1" w:styleId="16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1">
    <w:name w:val="目录 21"/>
    <w:basedOn w:val="1"/>
    <w:next w:val="1"/>
    <w:autoRedefine/>
    <w:semiHidden/>
    <w:qFormat/>
    <w:uiPriority w:val="0"/>
    <w:pPr>
      <w:adjustRightInd/>
      <w:spacing w:line="240" w:lineRule="auto"/>
      <w:jc w:val="left"/>
    </w:pPr>
    <w:rPr>
      <w:bCs/>
      <w:iCs/>
    </w:rPr>
  </w:style>
  <w:style w:type="paragraph" w:customStyle="1" w:styleId="162">
    <w:name w:val="目录 31"/>
    <w:basedOn w:val="1"/>
    <w:next w:val="1"/>
    <w:autoRedefine/>
    <w:semiHidden/>
    <w:qFormat/>
    <w:uiPriority w:val="0"/>
    <w:pPr>
      <w:spacing w:line="240" w:lineRule="auto"/>
    </w:pPr>
    <w:rPr>
      <w:rFonts w:ascii="宋体" w:hAnsi="宋体"/>
      <w:iCs/>
    </w:rPr>
  </w:style>
  <w:style w:type="paragraph" w:customStyle="1" w:styleId="163">
    <w:name w:val="目录 41"/>
    <w:basedOn w:val="1"/>
    <w:next w:val="1"/>
    <w:autoRedefine/>
    <w:semiHidden/>
    <w:qFormat/>
    <w:uiPriority w:val="0"/>
    <w:pPr>
      <w:adjustRightInd/>
      <w:spacing w:line="240" w:lineRule="auto"/>
      <w:jc w:val="left"/>
    </w:pPr>
  </w:style>
  <w:style w:type="paragraph" w:customStyle="1" w:styleId="164">
    <w:name w:val="目录 51"/>
    <w:basedOn w:val="1"/>
    <w:next w:val="1"/>
    <w:autoRedefine/>
    <w:semiHidden/>
    <w:qFormat/>
    <w:uiPriority w:val="0"/>
    <w:pPr>
      <w:spacing w:line="240" w:lineRule="auto"/>
    </w:pPr>
    <w:rPr>
      <w:rFonts w:ascii="宋体" w:hAnsi="宋体"/>
    </w:rPr>
  </w:style>
  <w:style w:type="paragraph" w:customStyle="1" w:styleId="165">
    <w:name w:val="目录 61"/>
    <w:basedOn w:val="1"/>
    <w:next w:val="1"/>
    <w:autoRedefine/>
    <w:semiHidden/>
    <w:qFormat/>
    <w:uiPriority w:val="0"/>
    <w:pPr>
      <w:adjustRightInd/>
      <w:spacing w:line="240" w:lineRule="auto"/>
      <w:jc w:val="left"/>
    </w:pPr>
  </w:style>
  <w:style w:type="paragraph" w:customStyle="1" w:styleId="166">
    <w:name w:val="目录 71"/>
    <w:basedOn w:val="165"/>
    <w:autoRedefine/>
    <w:semiHidden/>
    <w:qFormat/>
    <w:uiPriority w:val="0"/>
    <w:pPr>
      <w:ind w:left="1260"/>
    </w:pPr>
  </w:style>
  <w:style w:type="paragraph" w:customStyle="1" w:styleId="167">
    <w:name w:val="目录 81"/>
    <w:basedOn w:val="166"/>
    <w:autoRedefine/>
    <w:semiHidden/>
    <w:qFormat/>
    <w:uiPriority w:val="0"/>
    <w:pPr>
      <w:ind w:left="1470"/>
    </w:pPr>
  </w:style>
  <w:style w:type="paragraph" w:customStyle="1" w:styleId="168">
    <w:name w:val="目录 91"/>
    <w:basedOn w:val="167"/>
    <w:autoRedefine/>
    <w:semiHidden/>
    <w:qFormat/>
    <w:uiPriority w:val="0"/>
    <w:pPr>
      <w:ind w:left="1680"/>
    </w:pPr>
  </w:style>
  <w:style w:type="paragraph" w:customStyle="1" w:styleId="16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0">
    <w:name w:val="其他发布部门"/>
    <w:basedOn w:val="138"/>
    <w:qFormat/>
    <w:uiPriority w:val="0"/>
    <w:pPr>
      <w:framePr w:wrap="around"/>
      <w:spacing w:line="0" w:lineRule="atLeast"/>
    </w:pPr>
    <w:rPr>
      <w:rFonts w:ascii="黑体" w:eastAsia="黑体"/>
      <w:b w:val="0"/>
    </w:rPr>
  </w:style>
  <w:style w:type="paragraph" w:customStyle="1" w:styleId="171">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2">
    <w:name w:val="三级无标题条"/>
    <w:basedOn w:val="1"/>
    <w:qFormat/>
    <w:uiPriority w:val="0"/>
    <w:pPr>
      <w:numPr>
        <w:ilvl w:val="4"/>
        <w:numId w:val="20"/>
      </w:numPr>
      <w:adjustRightInd/>
      <w:spacing w:line="240" w:lineRule="auto"/>
    </w:pPr>
    <w:rPr>
      <w:rFonts w:ascii="宋体" w:hAnsi="宋体"/>
      <w:szCs w:val="24"/>
    </w:rPr>
  </w:style>
  <w:style w:type="paragraph" w:customStyle="1" w:styleId="173">
    <w:name w:val="实施日期"/>
    <w:basedOn w:val="139"/>
    <w:qFormat/>
    <w:uiPriority w:val="0"/>
    <w:pPr>
      <w:framePr w:hSpace="0" w:wrap="around" w:xAlign="right"/>
      <w:jc w:val="right"/>
    </w:pPr>
  </w:style>
  <w:style w:type="paragraph" w:customStyle="1" w:styleId="174">
    <w:name w:val="四级无标题条"/>
    <w:basedOn w:val="1"/>
    <w:qFormat/>
    <w:uiPriority w:val="0"/>
    <w:pPr>
      <w:numPr>
        <w:ilvl w:val="5"/>
        <w:numId w:val="20"/>
      </w:numPr>
      <w:adjustRightInd/>
      <w:spacing w:line="240" w:lineRule="auto"/>
    </w:pPr>
    <w:rPr>
      <w:rFonts w:ascii="宋体" w:hAnsi="宋体"/>
      <w:szCs w:val="24"/>
    </w:rPr>
  </w:style>
  <w:style w:type="paragraph" w:customStyle="1" w:styleId="175">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76">
    <w:name w:val="无标题条"/>
    <w:next w:val="75"/>
    <w:qFormat/>
    <w:uiPriority w:val="0"/>
    <w:pPr>
      <w:jc w:val="both"/>
    </w:pPr>
    <w:rPr>
      <w:rFonts w:ascii="宋体" w:hAnsi="宋体" w:eastAsia="宋体" w:cs="Times New Roman"/>
      <w:sz w:val="21"/>
      <w:lang w:val="en-US" w:eastAsia="zh-CN" w:bidi="ar-SA"/>
    </w:rPr>
  </w:style>
  <w:style w:type="paragraph" w:customStyle="1" w:styleId="177">
    <w:name w:val="五级无标题条"/>
    <w:basedOn w:val="1"/>
    <w:qFormat/>
    <w:uiPriority w:val="0"/>
    <w:pPr>
      <w:numPr>
        <w:ilvl w:val="6"/>
        <w:numId w:val="20"/>
      </w:numPr>
      <w:adjustRightInd/>
    </w:pPr>
    <w:rPr>
      <w:szCs w:val="24"/>
    </w:rPr>
  </w:style>
  <w:style w:type="paragraph" w:customStyle="1" w:styleId="178">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79">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0">
    <w:name w:val="注×:后续"/>
    <w:basedOn w:val="179"/>
    <w:qFormat/>
    <w:uiPriority w:val="0"/>
    <w:pPr>
      <w:ind w:left="1406" w:leftChars="0" w:hanging="499" w:firstLineChars="0"/>
    </w:pPr>
  </w:style>
  <w:style w:type="paragraph" w:customStyle="1" w:styleId="181">
    <w:name w:val="标准文件_一级无标题"/>
    <w:basedOn w:val="124"/>
    <w:qFormat/>
    <w:uiPriority w:val="0"/>
    <w:pPr>
      <w:spacing w:before="0" w:beforeLines="0" w:after="0" w:afterLines="0"/>
      <w:outlineLvl w:val="9"/>
    </w:pPr>
    <w:rPr>
      <w:rFonts w:ascii="宋体" w:eastAsia="宋体"/>
    </w:rPr>
  </w:style>
  <w:style w:type="paragraph" w:customStyle="1" w:styleId="182">
    <w:name w:val="标准文件_五级无标题"/>
    <w:basedOn w:val="122"/>
    <w:qFormat/>
    <w:uiPriority w:val="0"/>
    <w:pPr>
      <w:spacing w:before="0" w:beforeLines="0" w:after="0" w:afterLines="0"/>
      <w:outlineLvl w:val="9"/>
    </w:pPr>
    <w:rPr>
      <w:rFonts w:ascii="宋体" w:eastAsia="宋体"/>
    </w:rPr>
  </w:style>
  <w:style w:type="paragraph" w:customStyle="1" w:styleId="183">
    <w:name w:val="标准文件_三级无标题"/>
    <w:basedOn w:val="113"/>
    <w:qFormat/>
    <w:uiPriority w:val="0"/>
    <w:pPr>
      <w:spacing w:before="0" w:beforeLines="0" w:after="0" w:afterLines="0"/>
      <w:outlineLvl w:val="9"/>
    </w:pPr>
    <w:rPr>
      <w:rFonts w:ascii="宋体" w:eastAsia="宋体"/>
    </w:rPr>
  </w:style>
  <w:style w:type="paragraph" w:customStyle="1" w:styleId="184">
    <w:name w:val="标准文件_二级无标题"/>
    <w:basedOn w:val="84"/>
    <w:qFormat/>
    <w:uiPriority w:val="0"/>
    <w:pPr>
      <w:spacing w:before="0" w:beforeLines="0" w:after="0" w:afterLines="0"/>
      <w:outlineLvl w:val="9"/>
    </w:pPr>
    <w:rPr>
      <w:rFonts w:ascii="宋体" w:eastAsia="宋体"/>
    </w:rPr>
  </w:style>
  <w:style w:type="paragraph" w:customStyle="1" w:styleId="185">
    <w:name w:val="标准_四级无标题"/>
    <w:basedOn w:val="117"/>
    <w:next w:val="75"/>
    <w:qFormat/>
    <w:uiPriority w:val="0"/>
    <w:rPr>
      <w:rFonts w:eastAsia="宋体"/>
    </w:rPr>
  </w:style>
  <w:style w:type="paragraph" w:customStyle="1" w:styleId="186">
    <w:name w:val="标准文件_四级无标题"/>
    <w:basedOn w:val="117"/>
    <w:qFormat/>
    <w:uiPriority w:val="0"/>
    <w:pPr>
      <w:spacing w:before="0" w:beforeLines="0" w:after="0" w:afterLines="0"/>
      <w:outlineLvl w:val="9"/>
    </w:pPr>
    <w:rPr>
      <w:rFonts w:ascii="宋体" w:hAnsi="黑体" w:eastAsia="宋体"/>
      <w:szCs w:val="52"/>
    </w:rPr>
  </w:style>
  <w:style w:type="paragraph" w:customStyle="1" w:styleId="187">
    <w:name w:val="标准文件_大写罗马数字编号列项"/>
    <w:basedOn w:val="75"/>
    <w:qFormat/>
    <w:uiPriority w:val="0"/>
    <w:pPr>
      <w:numPr>
        <w:ilvl w:val="0"/>
        <w:numId w:val="23"/>
      </w:numPr>
      <w:ind w:firstLine="0" w:firstLineChars="0"/>
    </w:pPr>
    <w:rPr>
      <w:rFonts w:ascii="Times New Roman" w:cs="Arial"/>
      <w:szCs w:val="28"/>
    </w:rPr>
  </w:style>
  <w:style w:type="paragraph" w:customStyle="1" w:styleId="188">
    <w:name w:val="标准文件_小写罗马数字编号列项"/>
    <w:basedOn w:val="75"/>
    <w:qFormat/>
    <w:uiPriority w:val="0"/>
    <w:pPr>
      <w:numPr>
        <w:ilvl w:val="0"/>
        <w:numId w:val="24"/>
      </w:numPr>
      <w:ind w:firstLine="0" w:firstLineChars="0"/>
    </w:pPr>
    <w:rPr>
      <w:rFonts w:cs="Arial"/>
      <w:szCs w:val="28"/>
    </w:rPr>
  </w:style>
  <w:style w:type="paragraph" w:customStyle="1" w:styleId="189">
    <w:name w:val="标准文件_附录标题"/>
    <w:basedOn w:val="95"/>
    <w:qFormat/>
    <w:uiPriority w:val="0"/>
    <w:pPr>
      <w:numPr>
        <w:numId w:val="0"/>
      </w:numPr>
      <w:spacing w:after="280"/>
      <w:outlineLvl w:val="9"/>
    </w:pPr>
  </w:style>
  <w:style w:type="paragraph" w:customStyle="1" w:styleId="190">
    <w:name w:val="标准文件_二级项"/>
    <w:qFormat/>
    <w:uiPriority w:val="0"/>
    <w:rPr>
      <w:rFonts w:ascii="宋体" w:hAnsi="Times New Roman" w:eastAsia="宋体" w:cs="Times New Roman"/>
      <w:sz w:val="21"/>
      <w:lang w:val="en-US" w:eastAsia="zh-CN" w:bidi="ar-SA"/>
    </w:rPr>
  </w:style>
  <w:style w:type="paragraph" w:customStyle="1" w:styleId="191">
    <w:name w:val="标准文件_三级项"/>
    <w:basedOn w:val="1"/>
    <w:qFormat/>
    <w:uiPriority w:val="0"/>
    <w:pPr>
      <w:numPr>
        <w:ilvl w:val="2"/>
        <w:numId w:val="21"/>
      </w:numPr>
      <w:spacing w:line="536870612" w:lineRule="auto"/>
    </w:pPr>
    <w:rPr>
      <w:rFonts w:ascii="Times New Roman" w:hAnsi="Times New Roman"/>
    </w:rPr>
  </w:style>
  <w:style w:type="paragraph" w:customStyle="1" w:styleId="192">
    <w:name w:val="图表脚注说明"/>
    <w:basedOn w:val="1"/>
    <w:next w:val="75"/>
    <w:qFormat/>
    <w:uiPriority w:val="0"/>
    <w:pPr>
      <w:numPr>
        <w:ilvl w:val="0"/>
        <w:numId w:val="25"/>
      </w:numPr>
      <w:adjustRightInd/>
      <w:spacing w:line="240" w:lineRule="auto"/>
    </w:pPr>
    <w:rPr>
      <w:rFonts w:ascii="宋体" w:hAnsi="Times New Roman"/>
      <w:sz w:val="18"/>
      <w:szCs w:val="18"/>
    </w:rPr>
  </w:style>
  <w:style w:type="paragraph" w:customStyle="1" w:styleId="193">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94">
    <w:name w:val="标准文件_索引字母"/>
    <w:next w:val="75"/>
    <w:qFormat/>
    <w:uiPriority w:val="0"/>
    <w:pPr>
      <w:jc w:val="center"/>
    </w:pPr>
    <w:rPr>
      <w:rFonts w:ascii="宋体" w:hAnsi="宋体" w:eastAsia="Times New Roman" w:cs="Times New Roman"/>
      <w:b/>
      <w:kern w:val="2"/>
      <w:sz w:val="21"/>
      <w:lang w:val="en-US" w:eastAsia="zh-CN" w:bidi="ar-SA"/>
    </w:rPr>
  </w:style>
  <w:style w:type="paragraph" w:customStyle="1" w:styleId="195">
    <w:name w:val="标准文件_附录前"/>
    <w:next w:val="75"/>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96">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97">
    <w:name w:val="标准文件_表格"/>
    <w:basedOn w:val="75"/>
    <w:qFormat/>
    <w:uiPriority w:val="0"/>
    <w:pPr>
      <w:ind w:firstLine="0" w:firstLineChars="0"/>
      <w:jc w:val="center"/>
    </w:pPr>
    <w:rPr>
      <w:sz w:val="18"/>
    </w:rPr>
  </w:style>
  <w:style w:type="paragraph" w:customStyle="1" w:styleId="198">
    <w:name w:val="标准文件_注："/>
    <w:next w:val="75"/>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99">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00">
    <w:name w:val="标准文件_示例："/>
    <w:next w:val="201"/>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201">
    <w:name w:val="标准文件_示例内容"/>
    <w:basedOn w:val="75"/>
    <w:qFormat/>
    <w:uiPriority w:val="0"/>
    <w:pPr>
      <w:ind w:firstLine="420"/>
    </w:pPr>
    <w:rPr>
      <w:sz w:val="18"/>
    </w:rPr>
  </w:style>
  <w:style w:type="paragraph" w:customStyle="1" w:styleId="202">
    <w:name w:val="标准文件_示例×："/>
    <w:basedOn w:val="1"/>
    <w:next w:val="201"/>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203">
    <w:name w:val="标准文件_段 Char"/>
    <w:link w:val="75"/>
    <w:qFormat/>
    <w:uiPriority w:val="0"/>
    <w:rPr>
      <w:rFonts w:ascii="宋体" w:hAnsi="Times New Roman"/>
      <w:sz w:val="21"/>
    </w:rPr>
  </w:style>
  <w:style w:type="paragraph" w:customStyle="1" w:styleId="204">
    <w:name w:val="标准文件_表格续"/>
    <w:basedOn w:val="75"/>
    <w:next w:val="75"/>
    <w:qFormat/>
    <w:uiPriority w:val="0"/>
    <w:pPr>
      <w:jc w:val="center"/>
    </w:pPr>
    <w:rPr>
      <w:rFonts w:ascii="黑体" w:hAnsi="黑体" w:eastAsia="黑体"/>
    </w:rPr>
  </w:style>
  <w:style w:type="character" w:styleId="205">
    <w:name w:val="Placeholder Text"/>
    <w:basedOn w:val="45"/>
    <w:semiHidden/>
    <w:qFormat/>
    <w:uiPriority w:val="99"/>
    <w:rPr>
      <w:color w:val="808080"/>
    </w:rPr>
  </w:style>
  <w:style w:type="paragraph" w:customStyle="1" w:styleId="206">
    <w:name w:val="标准文件_二级项2"/>
    <w:basedOn w:val="75"/>
    <w:qFormat/>
    <w:uiPriority w:val="0"/>
    <w:pPr>
      <w:numPr>
        <w:ilvl w:val="1"/>
        <w:numId w:val="21"/>
      </w:numPr>
      <w:ind w:firstLine="0" w:firstLineChars="0"/>
    </w:pPr>
  </w:style>
  <w:style w:type="paragraph" w:customStyle="1" w:styleId="207">
    <w:name w:val="标准文件_三级项2"/>
    <w:basedOn w:val="75"/>
    <w:qFormat/>
    <w:uiPriority w:val="0"/>
    <w:pPr>
      <w:numPr>
        <w:ilvl w:val="0"/>
        <w:numId w:val="30"/>
      </w:numPr>
      <w:spacing w:line="300" w:lineRule="exact"/>
      <w:ind w:firstLineChars="0"/>
    </w:pPr>
    <w:rPr>
      <w:rFonts w:ascii="Times New Roman"/>
    </w:rPr>
  </w:style>
  <w:style w:type="paragraph" w:customStyle="1" w:styleId="208">
    <w:name w:val="标准文件_一级项2"/>
    <w:basedOn w:val="75"/>
    <w:qFormat/>
    <w:uiPriority w:val="0"/>
    <w:pPr>
      <w:numPr>
        <w:ilvl w:val="0"/>
        <w:numId w:val="31"/>
      </w:numPr>
      <w:spacing w:line="300" w:lineRule="exact"/>
      <w:ind w:firstLineChars="0"/>
    </w:pPr>
    <w:rPr>
      <w:rFonts w:ascii="Times New Roman"/>
    </w:rPr>
  </w:style>
  <w:style w:type="paragraph" w:customStyle="1" w:styleId="209">
    <w:name w:val="标准文件_提示"/>
    <w:basedOn w:val="75"/>
    <w:next w:val="75"/>
    <w:qFormat/>
    <w:uiPriority w:val="0"/>
    <w:pPr>
      <w:ind w:firstLine="420"/>
    </w:pPr>
    <w:rPr>
      <w:rFonts w:ascii="黑体" w:eastAsia="黑体"/>
    </w:rPr>
  </w:style>
  <w:style w:type="character" w:customStyle="1" w:styleId="210">
    <w:name w:val="标准文件_来源"/>
    <w:basedOn w:val="45"/>
    <w:qFormat/>
    <w:uiPriority w:val="1"/>
    <w:rPr>
      <w:rFonts w:eastAsia="宋体"/>
      <w:sz w:val="21"/>
    </w:rPr>
  </w:style>
  <w:style w:type="paragraph" w:customStyle="1" w:styleId="211">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2">
    <w:name w:val="其他发布日期"/>
    <w:basedOn w:val="139"/>
    <w:qFormat/>
    <w:uiPriority w:val="0"/>
    <w:pPr>
      <w:framePr w:w="3997" w:h="471" w:hRule="exact" w:hSpace="0" w:vSpace="181" w:wrap="around" w:vAnchor="page" w:hAnchor="page" w:x="1419" w:y="14097"/>
    </w:pPr>
  </w:style>
  <w:style w:type="paragraph" w:customStyle="1" w:styleId="213">
    <w:name w:val="其他实施日期"/>
    <w:basedOn w:val="173"/>
    <w:qFormat/>
    <w:uiPriority w:val="0"/>
    <w:pPr>
      <w:framePr w:w="3997" w:h="471" w:hRule="exact" w:vSpace="181" w:wrap="around" w:vAnchor="page" w:hAnchor="page" w:x="7089" w:y="14097"/>
    </w:pPr>
  </w:style>
  <w:style w:type="paragraph" w:customStyle="1" w:styleId="214">
    <w:name w:val="标准文件_文件编号"/>
    <w:basedOn w:val="75"/>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15">
    <w:name w:val="标准文件_替换文件编号"/>
    <w:basedOn w:val="214"/>
    <w:qFormat/>
    <w:uiPriority w:val="0"/>
    <w:pPr>
      <w:spacing w:before="57"/>
    </w:pPr>
    <w:rPr>
      <w:sz w:val="21"/>
    </w:rPr>
  </w:style>
  <w:style w:type="paragraph" w:customStyle="1" w:styleId="216">
    <w:name w:val="标准文件_文件名称"/>
    <w:basedOn w:val="75"/>
    <w:next w:val="75"/>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17">
    <w:name w:val="标准文件_附录图标号"/>
    <w:basedOn w:val="75"/>
    <w:next w:val="75"/>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18">
    <w:name w:val="标准文件_附录表标号"/>
    <w:basedOn w:val="75"/>
    <w:next w:val="75"/>
    <w:qFormat/>
    <w:uiPriority w:val="0"/>
    <w:pPr>
      <w:numPr>
        <w:ilvl w:val="0"/>
        <w:numId w:val="5"/>
      </w:numPr>
      <w:spacing w:line="14" w:lineRule="exact"/>
      <w:ind w:firstLine="0" w:firstLineChars="0"/>
      <w:jc w:val="center"/>
    </w:pPr>
    <w:rPr>
      <w:rFonts w:eastAsia="黑体"/>
      <w:vanish/>
      <w:sz w:val="2"/>
    </w:rPr>
  </w:style>
  <w:style w:type="paragraph" w:customStyle="1" w:styleId="219">
    <w:name w:val="标准文件_引言一级条标题"/>
    <w:basedOn w:val="75"/>
    <w:next w:val="75"/>
    <w:qFormat/>
    <w:uiPriority w:val="0"/>
    <w:pPr>
      <w:numPr>
        <w:ilvl w:val="1"/>
        <w:numId w:val="8"/>
      </w:numPr>
      <w:spacing w:before="50" w:beforeLines="50" w:after="50" w:afterLines="50"/>
      <w:ind w:firstLineChars="0"/>
    </w:pPr>
    <w:rPr>
      <w:rFonts w:ascii="黑体" w:eastAsia="黑体"/>
    </w:rPr>
  </w:style>
  <w:style w:type="paragraph" w:customStyle="1" w:styleId="220">
    <w:name w:val="标准文件_引言二级条标题"/>
    <w:basedOn w:val="75"/>
    <w:next w:val="75"/>
    <w:qFormat/>
    <w:uiPriority w:val="0"/>
    <w:pPr>
      <w:numPr>
        <w:ilvl w:val="2"/>
        <w:numId w:val="8"/>
      </w:numPr>
      <w:spacing w:before="50" w:beforeLines="50" w:after="50" w:afterLines="50"/>
      <w:ind w:firstLineChars="0"/>
    </w:pPr>
    <w:rPr>
      <w:rFonts w:ascii="黑体" w:eastAsia="黑体"/>
    </w:rPr>
  </w:style>
  <w:style w:type="paragraph" w:customStyle="1" w:styleId="221">
    <w:name w:val="标准文件_引言三级条标题"/>
    <w:basedOn w:val="75"/>
    <w:next w:val="75"/>
    <w:qFormat/>
    <w:uiPriority w:val="0"/>
    <w:pPr>
      <w:numPr>
        <w:ilvl w:val="3"/>
        <w:numId w:val="8"/>
      </w:numPr>
      <w:spacing w:before="50" w:beforeLines="50" w:after="50" w:afterLines="50"/>
      <w:ind w:firstLineChars="0"/>
    </w:pPr>
    <w:rPr>
      <w:rFonts w:ascii="黑体" w:eastAsia="黑体"/>
    </w:rPr>
  </w:style>
  <w:style w:type="paragraph" w:customStyle="1" w:styleId="222">
    <w:name w:val="标准文件_引言四级条标题"/>
    <w:basedOn w:val="75"/>
    <w:next w:val="75"/>
    <w:qFormat/>
    <w:uiPriority w:val="0"/>
    <w:pPr>
      <w:numPr>
        <w:ilvl w:val="4"/>
        <w:numId w:val="8"/>
      </w:numPr>
      <w:spacing w:before="50" w:beforeLines="50" w:after="50" w:afterLines="50"/>
      <w:ind w:firstLineChars="0"/>
    </w:pPr>
    <w:rPr>
      <w:rFonts w:ascii="黑体" w:eastAsia="黑体"/>
    </w:rPr>
  </w:style>
  <w:style w:type="paragraph" w:customStyle="1" w:styleId="223">
    <w:name w:val="标准文件_引言五级条标题"/>
    <w:basedOn w:val="75"/>
    <w:next w:val="75"/>
    <w:qFormat/>
    <w:uiPriority w:val="0"/>
    <w:pPr>
      <w:numPr>
        <w:ilvl w:val="5"/>
        <w:numId w:val="8"/>
      </w:numPr>
      <w:spacing w:before="50" w:beforeLines="50" w:after="50" w:afterLines="50"/>
      <w:ind w:firstLineChars="0"/>
    </w:pPr>
    <w:rPr>
      <w:rFonts w:ascii="黑体" w:eastAsia="黑体"/>
    </w:rPr>
  </w:style>
  <w:style w:type="paragraph" w:customStyle="1" w:styleId="224">
    <w:name w:val="标准文件_注后"/>
    <w:basedOn w:val="75"/>
    <w:qFormat/>
    <w:uiPriority w:val="0"/>
    <w:pPr>
      <w:ind w:left="811" w:firstLine="0" w:firstLineChars="0"/>
    </w:pPr>
    <w:rPr>
      <w:sz w:val="18"/>
    </w:rPr>
  </w:style>
  <w:style w:type="paragraph" w:customStyle="1" w:styleId="225">
    <w:name w:val="标准文件_注X后"/>
    <w:basedOn w:val="75"/>
    <w:qFormat/>
    <w:uiPriority w:val="0"/>
    <w:pPr>
      <w:ind w:left="811" w:firstLine="0" w:firstLineChars="0"/>
    </w:pPr>
    <w:rPr>
      <w:sz w:val="18"/>
    </w:rPr>
  </w:style>
  <w:style w:type="paragraph" w:customStyle="1" w:styleId="226">
    <w:name w:val="标准文件_示例后"/>
    <w:basedOn w:val="75"/>
    <w:qFormat/>
    <w:uiPriority w:val="0"/>
    <w:pPr>
      <w:ind w:left="964" w:firstLine="0" w:firstLineChars="0"/>
    </w:pPr>
    <w:rPr>
      <w:sz w:val="18"/>
    </w:rPr>
  </w:style>
  <w:style w:type="paragraph" w:customStyle="1" w:styleId="227">
    <w:name w:val="标准文件_示例X后"/>
    <w:basedOn w:val="75"/>
    <w:link w:val="228"/>
    <w:qFormat/>
    <w:uiPriority w:val="0"/>
    <w:pPr>
      <w:ind w:left="1049" w:firstLine="0" w:firstLineChars="0"/>
    </w:pPr>
    <w:rPr>
      <w:sz w:val="18"/>
    </w:rPr>
  </w:style>
  <w:style w:type="character" w:customStyle="1" w:styleId="228">
    <w:name w:val="标准文件_示例X后 字符"/>
    <w:basedOn w:val="203"/>
    <w:link w:val="227"/>
    <w:qFormat/>
    <w:uiPriority w:val="0"/>
    <w:rPr>
      <w:rFonts w:ascii="宋体" w:hAnsi="Times New Roman"/>
      <w:sz w:val="18"/>
    </w:rPr>
  </w:style>
  <w:style w:type="paragraph" w:customStyle="1" w:styleId="229">
    <w:name w:val="标准文件_索引项"/>
    <w:basedOn w:val="75"/>
    <w:next w:val="75"/>
    <w:qFormat/>
    <w:uiPriority w:val="0"/>
    <w:pPr>
      <w:tabs>
        <w:tab w:val="right" w:leader="dot" w:pos="9356"/>
      </w:tabs>
      <w:ind w:left="210" w:hanging="210" w:firstLineChars="0"/>
      <w:jc w:val="left"/>
    </w:pPr>
  </w:style>
  <w:style w:type="paragraph" w:customStyle="1" w:styleId="230">
    <w:name w:val="标准文件_附录一级无标题"/>
    <w:basedOn w:val="97"/>
    <w:qFormat/>
    <w:uiPriority w:val="0"/>
    <w:pPr>
      <w:spacing w:before="0" w:beforeLines="0" w:after="0" w:afterLines="0" w:line="276" w:lineRule="auto"/>
      <w:outlineLvl w:val="9"/>
    </w:pPr>
    <w:rPr>
      <w:rFonts w:ascii="宋体" w:eastAsia="宋体"/>
    </w:rPr>
  </w:style>
  <w:style w:type="paragraph" w:customStyle="1" w:styleId="231">
    <w:name w:val="标准文件_附录二级无标题"/>
    <w:basedOn w:val="98"/>
    <w:qFormat/>
    <w:uiPriority w:val="0"/>
    <w:pPr>
      <w:spacing w:before="0" w:beforeLines="0" w:after="0" w:afterLines="0" w:line="276" w:lineRule="auto"/>
      <w:outlineLvl w:val="9"/>
    </w:pPr>
    <w:rPr>
      <w:rFonts w:ascii="宋体" w:eastAsia="宋体"/>
    </w:rPr>
  </w:style>
  <w:style w:type="paragraph" w:customStyle="1" w:styleId="232">
    <w:name w:val="标准文件_附录三级无标题"/>
    <w:basedOn w:val="100"/>
    <w:qFormat/>
    <w:uiPriority w:val="0"/>
    <w:pPr>
      <w:spacing w:before="0" w:beforeLines="0" w:after="0" w:afterLines="0" w:line="276" w:lineRule="auto"/>
      <w:outlineLvl w:val="9"/>
    </w:pPr>
    <w:rPr>
      <w:rFonts w:ascii="宋体" w:eastAsia="宋体"/>
    </w:rPr>
  </w:style>
  <w:style w:type="paragraph" w:customStyle="1" w:styleId="233">
    <w:name w:val="标准文件_附录四级无标题"/>
    <w:basedOn w:val="101"/>
    <w:qFormat/>
    <w:uiPriority w:val="0"/>
    <w:pPr>
      <w:spacing w:before="0" w:beforeLines="0" w:after="0" w:afterLines="0" w:line="276" w:lineRule="auto"/>
      <w:outlineLvl w:val="9"/>
    </w:pPr>
    <w:rPr>
      <w:rFonts w:ascii="宋体" w:eastAsia="宋体"/>
    </w:rPr>
  </w:style>
  <w:style w:type="paragraph" w:customStyle="1" w:styleId="234">
    <w:name w:val="标准文件_附录五级无标题"/>
    <w:basedOn w:val="103"/>
    <w:qFormat/>
    <w:uiPriority w:val="0"/>
    <w:pPr>
      <w:spacing w:before="0" w:beforeLines="0" w:after="0" w:afterLines="0" w:line="276" w:lineRule="auto"/>
      <w:outlineLvl w:val="9"/>
    </w:pPr>
    <w:rPr>
      <w:rFonts w:ascii="宋体" w:eastAsia="宋体"/>
    </w:rPr>
  </w:style>
  <w:style w:type="paragraph" w:customStyle="1" w:styleId="235">
    <w:name w:val="标准文件_引言一级无标题"/>
    <w:basedOn w:val="219"/>
    <w:next w:val="75"/>
    <w:qFormat/>
    <w:uiPriority w:val="0"/>
    <w:pPr>
      <w:spacing w:before="0" w:beforeLines="0" w:after="0" w:afterLines="0" w:line="276" w:lineRule="auto"/>
    </w:pPr>
    <w:rPr>
      <w:rFonts w:ascii="宋体" w:eastAsia="宋体"/>
    </w:rPr>
  </w:style>
  <w:style w:type="paragraph" w:customStyle="1" w:styleId="236">
    <w:name w:val="标准文件_引言二级无标题"/>
    <w:basedOn w:val="220"/>
    <w:next w:val="75"/>
    <w:qFormat/>
    <w:uiPriority w:val="0"/>
    <w:pPr>
      <w:spacing w:before="0" w:beforeLines="0" w:after="0" w:afterLines="0" w:line="276" w:lineRule="auto"/>
    </w:pPr>
    <w:rPr>
      <w:rFonts w:ascii="宋体" w:eastAsia="宋体"/>
    </w:rPr>
  </w:style>
  <w:style w:type="paragraph" w:customStyle="1" w:styleId="237">
    <w:name w:val="标准文件_引言三级无标题"/>
    <w:basedOn w:val="221"/>
    <w:qFormat/>
    <w:uiPriority w:val="0"/>
    <w:pPr>
      <w:spacing w:before="0" w:beforeLines="0" w:after="0" w:afterLines="0" w:line="276" w:lineRule="auto"/>
    </w:pPr>
    <w:rPr>
      <w:rFonts w:ascii="宋体" w:eastAsia="宋体"/>
    </w:rPr>
  </w:style>
  <w:style w:type="paragraph" w:customStyle="1" w:styleId="238">
    <w:name w:val="标准文件_引言四级无标题"/>
    <w:basedOn w:val="222"/>
    <w:next w:val="75"/>
    <w:qFormat/>
    <w:uiPriority w:val="0"/>
    <w:pPr>
      <w:spacing w:before="0" w:beforeLines="0" w:after="0" w:afterLines="0" w:line="276" w:lineRule="auto"/>
    </w:pPr>
    <w:rPr>
      <w:rFonts w:ascii="宋体" w:eastAsia="宋体"/>
    </w:rPr>
  </w:style>
  <w:style w:type="paragraph" w:customStyle="1" w:styleId="239">
    <w:name w:val="标准文件_引言五级无标题"/>
    <w:basedOn w:val="223"/>
    <w:next w:val="75"/>
    <w:qFormat/>
    <w:uiPriority w:val="0"/>
    <w:pPr>
      <w:spacing w:before="0" w:beforeLines="0" w:after="0" w:afterLines="0" w:line="276" w:lineRule="auto"/>
    </w:pPr>
    <w:rPr>
      <w:rFonts w:ascii="宋体" w:eastAsia="宋体"/>
    </w:rPr>
  </w:style>
  <w:style w:type="paragraph" w:customStyle="1" w:styleId="240">
    <w:name w:val="标准文件_索引标题"/>
    <w:basedOn w:val="82"/>
    <w:next w:val="75"/>
    <w:qFormat/>
    <w:uiPriority w:val="0"/>
    <w:rPr>
      <w:rFonts w:hAnsi="黑体"/>
    </w:rPr>
  </w:style>
  <w:style w:type="paragraph" w:customStyle="1" w:styleId="241">
    <w:name w:val="标准文件_脚注内容"/>
    <w:basedOn w:val="75"/>
    <w:qFormat/>
    <w:uiPriority w:val="0"/>
    <w:pPr>
      <w:ind w:left="400" w:leftChars="200" w:hanging="200" w:hangingChars="200"/>
    </w:pPr>
    <w:rPr>
      <w:sz w:val="15"/>
    </w:rPr>
  </w:style>
  <w:style w:type="paragraph" w:customStyle="1" w:styleId="242">
    <w:name w:val="标准文件_术语条一"/>
    <w:basedOn w:val="181"/>
    <w:next w:val="75"/>
    <w:qFormat/>
    <w:uiPriority w:val="0"/>
  </w:style>
  <w:style w:type="paragraph" w:customStyle="1" w:styleId="243">
    <w:name w:val="标准文件_术语条二"/>
    <w:basedOn w:val="184"/>
    <w:next w:val="75"/>
    <w:qFormat/>
    <w:uiPriority w:val="0"/>
  </w:style>
  <w:style w:type="paragraph" w:customStyle="1" w:styleId="244">
    <w:name w:val="标准文件_术语条三"/>
    <w:basedOn w:val="183"/>
    <w:next w:val="75"/>
    <w:qFormat/>
    <w:uiPriority w:val="0"/>
  </w:style>
  <w:style w:type="paragraph" w:customStyle="1" w:styleId="245">
    <w:name w:val="标准文件_术语条四"/>
    <w:basedOn w:val="186"/>
    <w:next w:val="75"/>
    <w:qFormat/>
    <w:uiPriority w:val="0"/>
  </w:style>
  <w:style w:type="paragraph" w:customStyle="1" w:styleId="246">
    <w:name w:val="标准文件_术语条五"/>
    <w:basedOn w:val="182"/>
    <w:next w:val="75"/>
    <w:qFormat/>
    <w:uiPriority w:val="0"/>
  </w:style>
  <w:style w:type="paragraph" w:customStyle="1" w:styleId="24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48">
    <w:name w:val="发布"/>
    <w:basedOn w:val="45"/>
    <w:qFormat/>
    <w:uiPriority w:val="0"/>
    <w:rPr>
      <w:rFonts w:ascii="黑体" w:eastAsia="黑体"/>
      <w:spacing w:val="85"/>
      <w:w w:val="100"/>
      <w:position w:val="3"/>
      <w:sz w:val="28"/>
      <w:szCs w:val="28"/>
    </w:rPr>
  </w:style>
  <w:style w:type="paragraph" w:customStyle="1" w:styleId="249">
    <w:name w:val="段"/>
    <w:link w:val="25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50">
    <w:name w:val="段 Char"/>
    <w:link w:val="249"/>
    <w:qFormat/>
    <w:uiPriority w:val="0"/>
    <w:rPr>
      <w:rFonts w:ascii="宋体" w:hAnsi="Times New Roman"/>
      <w:sz w:val="21"/>
    </w:rPr>
  </w:style>
  <w:style w:type="paragraph" w:customStyle="1" w:styleId="25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52">
    <w:name w:val="一级条标题"/>
    <w:next w:val="249"/>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character" w:customStyle="1" w:styleId="253">
    <w:name w:val="文档结构图 字符"/>
    <w:basedOn w:val="45"/>
    <w:link w:val="16"/>
    <w:semiHidden/>
    <w:qFormat/>
    <w:uiPriority w:val="0"/>
    <w:rPr>
      <w:rFonts w:ascii="Times New Roman" w:hAnsi="Times New Roman"/>
      <w:kern w:val="2"/>
      <w:sz w:val="21"/>
      <w:szCs w:val="24"/>
      <w:shd w:val="clear" w:color="auto" w:fill="000080"/>
    </w:rPr>
  </w:style>
  <w:style w:type="character" w:customStyle="1" w:styleId="254">
    <w:name w:val="批注文字 字符"/>
    <w:basedOn w:val="45"/>
    <w:link w:val="17"/>
    <w:qFormat/>
    <w:uiPriority w:val="0"/>
    <w:rPr>
      <w:rFonts w:ascii="Times New Roman" w:hAnsi="Times New Roman"/>
      <w:kern w:val="2"/>
      <w:sz w:val="21"/>
      <w:szCs w:val="24"/>
    </w:rPr>
  </w:style>
  <w:style w:type="character" w:customStyle="1" w:styleId="255">
    <w:name w:val="尾注文本 字符"/>
    <w:basedOn w:val="45"/>
    <w:link w:val="25"/>
    <w:semiHidden/>
    <w:qFormat/>
    <w:uiPriority w:val="0"/>
    <w:rPr>
      <w:rFonts w:ascii="Times New Roman" w:hAnsi="Times New Roman"/>
      <w:kern w:val="2"/>
      <w:sz w:val="21"/>
      <w:szCs w:val="24"/>
    </w:rPr>
  </w:style>
  <w:style w:type="character" w:customStyle="1" w:styleId="256">
    <w:name w:val="首示例 Char"/>
    <w:link w:val="257"/>
    <w:qFormat/>
    <w:uiPriority w:val="0"/>
    <w:rPr>
      <w:rFonts w:ascii="宋体" w:hAnsi="宋体"/>
      <w:kern w:val="2"/>
      <w:sz w:val="18"/>
      <w:szCs w:val="18"/>
    </w:rPr>
  </w:style>
  <w:style w:type="paragraph" w:customStyle="1" w:styleId="257">
    <w:name w:val="首示例"/>
    <w:next w:val="249"/>
    <w:link w:val="256"/>
    <w:qFormat/>
    <w:uiPriority w:val="0"/>
    <w:pPr>
      <w:tabs>
        <w:tab w:val="left" w:pos="360"/>
      </w:tabs>
    </w:pPr>
    <w:rPr>
      <w:rFonts w:ascii="宋体" w:hAnsi="宋体" w:eastAsia="宋体" w:cs="Times New Roman"/>
      <w:kern w:val="2"/>
      <w:sz w:val="18"/>
      <w:szCs w:val="18"/>
      <w:lang w:val="en-US" w:eastAsia="zh-CN" w:bidi="ar-SA"/>
    </w:rPr>
  </w:style>
  <w:style w:type="character" w:customStyle="1" w:styleId="258">
    <w:name w:val="fontstyle01"/>
    <w:qFormat/>
    <w:uiPriority w:val="0"/>
    <w:rPr>
      <w:rFonts w:hint="eastAsia" w:ascii="宋体" w:hAnsi="宋体" w:eastAsia="宋体" w:cs="宋体"/>
      <w:color w:val="000000"/>
      <w:sz w:val="22"/>
      <w:szCs w:val="22"/>
    </w:rPr>
  </w:style>
  <w:style w:type="character" w:customStyle="1" w:styleId="259">
    <w:name w:val="目次、标准名称标题 Char"/>
    <w:link w:val="260"/>
    <w:qFormat/>
    <w:uiPriority w:val="0"/>
    <w:rPr>
      <w:rFonts w:ascii="黑体" w:eastAsia="黑体"/>
      <w:sz w:val="32"/>
      <w:shd w:val="clear" w:color="FFFFFF" w:fill="FFFFFF"/>
    </w:rPr>
  </w:style>
  <w:style w:type="paragraph" w:customStyle="1" w:styleId="260">
    <w:name w:val="目次、标准名称标题"/>
    <w:basedOn w:val="1"/>
    <w:next w:val="249"/>
    <w:link w:val="259"/>
    <w:qFormat/>
    <w:uiPriority w:val="0"/>
    <w:pPr>
      <w:keepNext/>
      <w:pageBreakBefore/>
      <w:widowControl/>
      <w:shd w:val="clear" w:color="FFFFFF" w:fill="FFFFFF"/>
      <w:adjustRightInd/>
      <w:spacing w:before="640" w:after="560" w:line="460" w:lineRule="exact"/>
      <w:jc w:val="center"/>
      <w:outlineLvl w:val="0"/>
    </w:pPr>
    <w:rPr>
      <w:rFonts w:ascii="黑体" w:eastAsia="黑体"/>
      <w:kern w:val="0"/>
      <w:sz w:val="32"/>
      <w:szCs w:val="20"/>
    </w:rPr>
  </w:style>
  <w:style w:type="character" w:customStyle="1" w:styleId="261">
    <w:name w:val="附录公式 Char"/>
    <w:link w:val="262"/>
    <w:qFormat/>
    <w:uiPriority w:val="0"/>
    <w:rPr>
      <w:rFonts w:ascii="宋体"/>
      <w:sz w:val="21"/>
    </w:rPr>
  </w:style>
  <w:style w:type="paragraph" w:customStyle="1" w:styleId="262">
    <w:name w:val="附录公式"/>
    <w:basedOn w:val="249"/>
    <w:next w:val="249"/>
    <w:link w:val="261"/>
    <w:qFormat/>
    <w:uiPriority w:val="0"/>
    <w:rPr>
      <w:rFonts w:hAnsi="Calibri"/>
    </w:rPr>
  </w:style>
  <w:style w:type="character" w:customStyle="1" w:styleId="263">
    <w:name w:val="标准名称 Char"/>
    <w:link w:val="264"/>
    <w:qFormat/>
    <w:uiPriority w:val="0"/>
    <w:rPr>
      <w:rFonts w:ascii="黑体" w:eastAsia="黑体"/>
      <w:sz w:val="32"/>
      <w:shd w:val="clear" w:color="FFFFFF" w:fill="FFFFFF"/>
    </w:rPr>
  </w:style>
  <w:style w:type="paragraph" w:customStyle="1" w:styleId="264">
    <w:name w:val="标准名称"/>
    <w:basedOn w:val="260"/>
    <w:link w:val="263"/>
    <w:qFormat/>
    <w:uiPriority w:val="0"/>
  </w:style>
  <w:style w:type="character" w:customStyle="1" w:styleId="265">
    <w:name w:val="正文文本 Char1"/>
    <w:semiHidden/>
    <w:qFormat/>
    <w:uiPriority w:val="0"/>
    <w:rPr>
      <w:kern w:val="2"/>
      <w:sz w:val="21"/>
      <w:szCs w:val="24"/>
    </w:rPr>
  </w:style>
  <w:style w:type="paragraph" w:customStyle="1" w:styleId="266">
    <w:name w:val="附录标识"/>
    <w:basedOn w:val="1"/>
    <w:next w:val="249"/>
    <w:qFormat/>
    <w:uiPriority w:val="0"/>
    <w:pPr>
      <w:keepNext/>
      <w:widowControl/>
      <w:shd w:val="clear" w:color="FFFFFF" w:fill="FFFFFF"/>
      <w:tabs>
        <w:tab w:val="left" w:pos="360"/>
        <w:tab w:val="left" w:pos="851"/>
        <w:tab w:val="left" w:pos="6405"/>
      </w:tabs>
      <w:adjustRightInd/>
      <w:spacing w:before="640" w:after="280" w:line="240" w:lineRule="auto"/>
      <w:ind w:left="851" w:hanging="426"/>
      <w:jc w:val="center"/>
      <w:outlineLvl w:val="0"/>
    </w:pPr>
    <w:rPr>
      <w:rFonts w:ascii="黑体" w:hAnsi="Times New Roman" w:eastAsia="黑体"/>
      <w:kern w:val="0"/>
      <w:szCs w:val="20"/>
    </w:rPr>
  </w:style>
  <w:style w:type="paragraph" w:customStyle="1" w:styleId="267">
    <w:name w:val="封面标准名称2"/>
    <w:basedOn w:val="141"/>
    <w:qFormat/>
    <w:uiPriority w:val="0"/>
    <w:pPr>
      <w:framePr w:w="9639" w:wrap="around" w:vAnchor="page" w:hAnchor="page" w:y="4469"/>
      <w:spacing w:beforeLines="630"/>
    </w:pPr>
  </w:style>
  <w:style w:type="paragraph" w:customStyle="1" w:styleId="268">
    <w:name w:val="封面标准英文名称2"/>
    <w:basedOn w:val="144"/>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69">
    <w:name w:val="三级无"/>
    <w:basedOn w:val="270"/>
    <w:qFormat/>
    <w:uiPriority w:val="0"/>
    <w:pPr>
      <w:tabs>
        <w:tab w:val="left" w:pos="840"/>
        <w:tab w:val="left" w:pos="1680"/>
      </w:tabs>
      <w:spacing w:beforeLines="0" w:afterLines="0"/>
    </w:pPr>
    <w:rPr>
      <w:rFonts w:ascii="宋体" w:eastAsia="宋体"/>
    </w:rPr>
  </w:style>
  <w:style w:type="paragraph" w:customStyle="1" w:styleId="270">
    <w:name w:val="三级条标题"/>
    <w:basedOn w:val="271"/>
    <w:next w:val="249"/>
    <w:qFormat/>
    <w:uiPriority w:val="0"/>
    <w:pPr>
      <w:numPr>
        <w:ilvl w:val="0"/>
        <w:numId w:val="0"/>
      </w:numPr>
      <w:tabs>
        <w:tab w:val="left" w:pos="840"/>
        <w:tab w:val="left" w:pos="1680"/>
      </w:tabs>
      <w:ind w:left="1680" w:hanging="420"/>
      <w:outlineLvl w:val="4"/>
    </w:pPr>
  </w:style>
  <w:style w:type="paragraph" w:customStyle="1" w:styleId="271">
    <w:name w:val="二级条标题"/>
    <w:basedOn w:val="252"/>
    <w:next w:val="249"/>
    <w:qFormat/>
    <w:uiPriority w:val="0"/>
    <w:pPr>
      <w:numPr>
        <w:ilvl w:val="2"/>
      </w:numPr>
      <w:spacing w:before="50" w:after="50"/>
      <w:outlineLvl w:val="3"/>
    </w:pPr>
  </w:style>
  <w:style w:type="paragraph" w:customStyle="1" w:styleId="272">
    <w:name w:val="列项◆（三级）"/>
    <w:basedOn w:val="1"/>
    <w:qFormat/>
    <w:uiPriority w:val="0"/>
    <w:pPr>
      <w:numPr>
        <w:ilvl w:val="2"/>
        <w:numId w:val="5"/>
      </w:numPr>
      <w:tabs>
        <w:tab w:val="left" w:pos="1678"/>
      </w:tabs>
      <w:adjustRightInd/>
      <w:spacing w:line="240" w:lineRule="auto"/>
    </w:pPr>
    <w:rPr>
      <w:rFonts w:ascii="宋体" w:hAnsi="Times New Roman"/>
    </w:rPr>
  </w:style>
  <w:style w:type="paragraph" w:customStyle="1" w:styleId="273">
    <w:name w:val="图的脚注"/>
    <w:next w:val="249"/>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274">
    <w:name w:val="列项——（一级）"/>
    <w:qFormat/>
    <w:uiPriority w:val="0"/>
    <w:pPr>
      <w:widowControl w:val="0"/>
      <w:ind w:left="425" w:hanging="425"/>
      <w:jc w:val="both"/>
    </w:pPr>
    <w:rPr>
      <w:rFonts w:ascii="宋体" w:hAnsi="Times New Roman" w:eastAsia="宋体" w:cs="Times New Roman"/>
      <w:sz w:val="21"/>
      <w:lang w:val="en-US" w:eastAsia="zh-CN" w:bidi="ar-SA"/>
    </w:rPr>
  </w:style>
  <w:style w:type="paragraph" w:customStyle="1" w:styleId="27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76">
    <w:name w:val="章标题"/>
    <w:next w:val="249"/>
    <w:qFormat/>
    <w:uiPriority w:val="0"/>
    <w:pPr>
      <w:spacing w:beforeLines="100" w:afterLines="100"/>
      <w:ind w:left="823" w:hanging="420"/>
      <w:jc w:val="both"/>
      <w:outlineLvl w:val="1"/>
    </w:pPr>
    <w:rPr>
      <w:rFonts w:ascii="黑体" w:hAnsi="Times New Roman" w:eastAsia="黑体" w:cs="Times New Roman"/>
      <w:sz w:val="21"/>
      <w:lang w:val="en-US" w:eastAsia="zh-CN" w:bidi="ar-SA"/>
    </w:rPr>
  </w:style>
  <w:style w:type="paragraph" w:customStyle="1" w:styleId="277">
    <w:name w:val="附录表标号"/>
    <w:basedOn w:val="1"/>
    <w:next w:val="249"/>
    <w:qFormat/>
    <w:uiPriority w:val="0"/>
    <w:pPr>
      <w:adjustRightInd/>
      <w:spacing w:line="14" w:lineRule="exact"/>
      <w:ind w:left="811" w:hanging="448"/>
      <w:jc w:val="center"/>
      <w:outlineLvl w:val="0"/>
    </w:pPr>
    <w:rPr>
      <w:rFonts w:ascii="Times New Roman" w:hAnsi="Times New Roman"/>
      <w:color w:val="FFFFFF"/>
      <w:szCs w:val="24"/>
    </w:rPr>
  </w:style>
  <w:style w:type="paragraph" w:customStyle="1" w:styleId="278">
    <w:name w:val="列项●（二级）"/>
    <w:qFormat/>
    <w:uiPriority w:val="0"/>
    <w:pPr>
      <w:tabs>
        <w:tab w:val="left" w:pos="760"/>
        <w:tab w:val="left" w:pos="840"/>
      </w:tabs>
      <w:jc w:val="both"/>
    </w:pPr>
    <w:rPr>
      <w:rFonts w:ascii="宋体" w:hAnsi="Times New Roman" w:eastAsia="宋体" w:cs="Times New Roman"/>
      <w:sz w:val="21"/>
      <w:lang w:val="en-US" w:eastAsia="zh-CN" w:bidi="ar-SA"/>
    </w:rPr>
  </w:style>
  <w:style w:type="paragraph" w:customStyle="1" w:styleId="279">
    <w:name w:val="附录标题"/>
    <w:basedOn w:val="249"/>
    <w:next w:val="249"/>
    <w:qFormat/>
    <w:uiPriority w:val="0"/>
    <w:pPr>
      <w:ind w:firstLine="0" w:firstLineChars="0"/>
      <w:jc w:val="center"/>
    </w:pPr>
    <w:rPr>
      <w:rFonts w:ascii="黑体" w:eastAsia="黑体"/>
    </w:rPr>
  </w:style>
  <w:style w:type="paragraph" w:customStyle="1" w:styleId="28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28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82">
    <w:name w:val="注：（正文）"/>
    <w:basedOn w:val="283"/>
    <w:next w:val="249"/>
    <w:qFormat/>
    <w:uiPriority w:val="0"/>
  </w:style>
  <w:style w:type="paragraph" w:customStyle="1" w:styleId="283">
    <w:name w:val="注："/>
    <w:next w:val="249"/>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84">
    <w:name w:val="编号列项（三级）"/>
    <w:qFormat/>
    <w:uiPriority w:val="0"/>
    <w:pPr>
      <w:numPr>
        <w:ilvl w:val="2"/>
        <w:numId w:val="9"/>
      </w:numPr>
      <w:tabs>
        <w:tab w:val="left" w:pos="0"/>
      </w:tabs>
    </w:pPr>
    <w:rPr>
      <w:rFonts w:ascii="宋体" w:hAnsi="Times New Roman" w:eastAsia="宋体" w:cs="Times New Roman"/>
      <w:sz w:val="21"/>
      <w:lang w:val="en-US" w:eastAsia="zh-CN" w:bidi="ar-SA"/>
    </w:rPr>
  </w:style>
  <w:style w:type="paragraph" w:customStyle="1" w:styleId="285">
    <w:name w:val="列项说明"/>
    <w:basedOn w:val="1"/>
    <w:qFormat/>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286">
    <w:name w:val="附录公式编号制表符"/>
    <w:basedOn w:val="1"/>
    <w:next w:val="249"/>
    <w:qFormat/>
    <w:uiPriority w:val="0"/>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287">
    <w:name w:val="附录二级条标题"/>
    <w:basedOn w:val="1"/>
    <w:next w:val="249"/>
    <w:qFormat/>
    <w:uiPriority w:val="0"/>
    <w:pPr>
      <w:widowControl/>
      <w:numPr>
        <w:ilvl w:val="3"/>
        <w:numId w:val="23"/>
      </w:numPr>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88">
    <w:name w:val="附录数字编号列项（二级）"/>
    <w:qFormat/>
    <w:uiPriority w:val="0"/>
    <w:pPr>
      <w:numPr>
        <w:ilvl w:val="1"/>
        <w:numId w:val="10"/>
      </w:numPr>
      <w:tabs>
        <w:tab w:val="left" w:pos="840"/>
      </w:tabs>
    </w:pPr>
    <w:rPr>
      <w:rFonts w:ascii="宋体" w:hAnsi="Times New Roman" w:eastAsia="宋体" w:cs="Times New Roman"/>
      <w:sz w:val="21"/>
      <w:lang w:val="en-US" w:eastAsia="zh-CN" w:bidi="ar-SA"/>
    </w:rPr>
  </w:style>
  <w:style w:type="paragraph" w:customStyle="1" w:styleId="289">
    <w:name w:val="附录三级条标题"/>
    <w:basedOn w:val="287"/>
    <w:next w:val="249"/>
    <w:qFormat/>
    <w:uiPriority w:val="0"/>
    <w:pPr>
      <w:numPr>
        <w:ilvl w:val="4"/>
      </w:numPr>
      <w:outlineLvl w:val="4"/>
    </w:pPr>
  </w:style>
  <w:style w:type="paragraph" w:customStyle="1" w:styleId="290">
    <w:name w:val="标准书眉_偶数页"/>
    <w:basedOn w:val="281"/>
    <w:next w:val="1"/>
    <w:qFormat/>
    <w:uiPriority w:val="0"/>
    <w:pPr>
      <w:jc w:val="left"/>
    </w:pPr>
  </w:style>
  <w:style w:type="paragraph" w:customStyle="1" w:styleId="291">
    <w:name w:val="字母编号列项（一级）"/>
    <w:qFormat/>
    <w:uiPriority w:val="0"/>
    <w:pPr>
      <w:tabs>
        <w:tab w:val="left" w:pos="840"/>
      </w:tabs>
      <w:ind w:left="794" w:hanging="397"/>
      <w:jc w:val="both"/>
    </w:pPr>
    <w:rPr>
      <w:rFonts w:ascii="宋体" w:hAnsi="Times New Roman" w:eastAsia="宋体" w:cs="Times New Roman"/>
      <w:sz w:val="21"/>
      <w:lang w:val="en-US" w:eastAsia="zh-CN" w:bidi="ar-SA"/>
    </w:rPr>
  </w:style>
  <w:style w:type="paragraph" w:customStyle="1" w:styleId="292">
    <w:name w:val="附录四级条标题"/>
    <w:basedOn w:val="289"/>
    <w:next w:val="249"/>
    <w:qFormat/>
    <w:uiPriority w:val="0"/>
    <w:pPr>
      <w:numPr>
        <w:ilvl w:val="5"/>
      </w:numPr>
      <w:outlineLvl w:val="5"/>
    </w:pPr>
  </w:style>
  <w:style w:type="paragraph" w:customStyle="1" w:styleId="293">
    <w:name w:val="附录章标题"/>
    <w:next w:val="249"/>
    <w:qFormat/>
    <w:uiPriority w:val="0"/>
    <w:pPr>
      <w:numPr>
        <w:ilvl w:val="1"/>
        <w:numId w:val="23"/>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94">
    <w:name w:val="参考文献"/>
    <w:basedOn w:val="1"/>
    <w:next w:val="249"/>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95">
    <w:name w:val="示例×："/>
    <w:basedOn w:val="276"/>
    <w:qFormat/>
    <w:uiPriority w:val="0"/>
    <w:pPr>
      <w:spacing w:beforeLines="0" w:afterLines="0"/>
      <w:ind w:left="851" w:firstLine="0"/>
      <w:outlineLvl w:val="9"/>
    </w:pPr>
    <w:rPr>
      <w:rFonts w:ascii="宋体" w:eastAsia="宋体"/>
      <w:sz w:val="18"/>
      <w:szCs w:val="18"/>
    </w:rPr>
  </w:style>
  <w:style w:type="paragraph" w:customStyle="1" w:styleId="296">
    <w:name w:val="附录一级条标题"/>
    <w:basedOn w:val="293"/>
    <w:next w:val="249"/>
    <w:qFormat/>
    <w:uiPriority w:val="0"/>
    <w:pPr>
      <w:numPr>
        <w:ilvl w:val="2"/>
      </w:numPr>
      <w:autoSpaceDN w:val="0"/>
      <w:spacing w:beforeLines="50" w:afterLines="50"/>
      <w:outlineLvl w:val="2"/>
    </w:pPr>
  </w:style>
  <w:style w:type="paragraph" w:customStyle="1" w:styleId="297">
    <w:name w:val="五级条标题"/>
    <w:basedOn w:val="298"/>
    <w:next w:val="249"/>
    <w:qFormat/>
    <w:uiPriority w:val="0"/>
    <w:pPr>
      <w:numPr>
        <w:ilvl w:val="5"/>
      </w:numPr>
      <w:tabs>
        <w:tab w:val="left" w:pos="840"/>
        <w:tab w:val="left" w:pos="1680"/>
      </w:tabs>
      <w:ind w:left="851" w:hanging="420"/>
      <w:outlineLvl w:val="6"/>
    </w:pPr>
  </w:style>
  <w:style w:type="paragraph" w:customStyle="1" w:styleId="298">
    <w:name w:val="四级条标题"/>
    <w:basedOn w:val="270"/>
    <w:next w:val="249"/>
    <w:qFormat/>
    <w:uiPriority w:val="0"/>
    <w:pPr>
      <w:numPr>
        <w:ilvl w:val="4"/>
      </w:numPr>
      <w:ind w:left="851" w:hanging="420"/>
      <w:outlineLvl w:val="5"/>
    </w:pPr>
  </w:style>
  <w:style w:type="paragraph" w:customStyle="1" w:styleId="299">
    <w:name w:val="示例后文字"/>
    <w:basedOn w:val="249"/>
    <w:next w:val="249"/>
    <w:qFormat/>
    <w:uiPriority w:val="0"/>
    <w:pPr>
      <w:ind w:firstLine="360"/>
    </w:pPr>
    <w:rPr>
      <w:sz w:val="18"/>
    </w:rPr>
  </w:style>
  <w:style w:type="paragraph" w:customStyle="1" w:styleId="300">
    <w:name w:val="其他标准标志"/>
    <w:basedOn w:val="68"/>
    <w:qFormat/>
    <w:uiPriority w:val="0"/>
    <w:pPr>
      <w:framePr w:w="6101" w:h="1389" w:hRule="exact" w:hSpace="181" w:vSpace="181" w:wrap="around" w:vAnchor="page" w:hAnchor="page" w:x="4673" w:y="942"/>
    </w:pPr>
    <w:rPr>
      <w:szCs w:val="96"/>
    </w:rPr>
  </w:style>
  <w:style w:type="paragraph" w:customStyle="1" w:styleId="301">
    <w:name w:val="附录二级无"/>
    <w:basedOn w:val="287"/>
    <w:qFormat/>
    <w:uiPriority w:val="0"/>
    <w:pPr>
      <w:tabs>
        <w:tab w:val="clear" w:pos="360"/>
      </w:tabs>
      <w:spacing w:beforeLines="0" w:afterLines="0"/>
    </w:pPr>
    <w:rPr>
      <w:rFonts w:ascii="宋体" w:eastAsia="宋体"/>
      <w:szCs w:val="21"/>
    </w:rPr>
  </w:style>
  <w:style w:type="paragraph" w:customStyle="1" w:styleId="302">
    <w:name w:val="附录字母编号列项（一级）"/>
    <w:qFormat/>
    <w:uiPriority w:val="0"/>
    <w:pPr>
      <w:tabs>
        <w:tab w:val="left" w:pos="839"/>
      </w:tabs>
      <w:ind w:left="1588"/>
    </w:pPr>
    <w:rPr>
      <w:rFonts w:ascii="宋体" w:hAnsi="Times New Roman" w:eastAsia="宋体" w:cs="Times New Roman"/>
      <w:sz w:val="21"/>
      <w:lang w:val="en-US" w:eastAsia="zh-CN" w:bidi="ar-SA"/>
    </w:rPr>
  </w:style>
  <w:style w:type="paragraph" w:customStyle="1" w:styleId="303">
    <w:name w:val="附录三级无"/>
    <w:basedOn w:val="289"/>
    <w:qFormat/>
    <w:uiPriority w:val="0"/>
    <w:pPr>
      <w:tabs>
        <w:tab w:val="clear" w:pos="360"/>
      </w:tabs>
      <w:spacing w:beforeLines="0" w:afterLines="0"/>
    </w:pPr>
    <w:rPr>
      <w:rFonts w:ascii="宋体" w:eastAsia="宋体"/>
      <w:szCs w:val="21"/>
    </w:rPr>
  </w:style>
  <w:style w:type="paragraph" w:customStyle="1" w:styleId="30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05">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306">
    <w:name w:val="封面标准文稿类别2"/>
    <w:basedOn w:val="143"/>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07">
    <w:name w:val="附录图标题"/>
    <w:basedOn w:val="1"/>
    <w:next w:val="249"/>
    <w:qFormat/>
    <w:uiPriority w:val="0"/>
    <w:pPr>
      <w:numPr>
        <w:ilvl w:val="1"/>
        <w:numId w:val="28"/>
      </w:numPr>
      <w:adjustRightInd/>
      <w:spacing w:beforeLines="50" w:afterLines="50" w:line="240" w:lineRule="auto"/>
      <w:ind w:firstLine="0"/>
      <w:jc w:val="center"/>
    </w:pPr>
    <w:rPr>
      <w:rFonts w:ascii="黑体" w:hAnsi="Times New Roman" w:eastAsia="黑体"/>
    </w:rPr>
  </w:style>
  <w:style w:type="paragraph" w:customStyle="1" w:styleId="308">
    <w:name w:val="二级无"/>
    <w:basedOn w:val="271"/>
    <w:qFormat/>
    <w:uiPriority w:val="0"/>
    <w:pPr>
      <w:spacing w:beforeLines="0" w:afterLines="0"/>
    </w:pPr>
    <w:rPr>
      <w:rFonts w:ascii="宋体" w:eastAsia="宋体"/>
    </w:rPr>
  </w:style>
  <w:style w:type="paragraph" w:customStyle="1" w:styleId="309">
    <w:name w:val="五级无"/>
    <w:basedOn w:val="297"/>
    <w:qFormat/>
    <w:uiPriority w:val="0"/>
    <w:pPr>
      <w:spacing w:beforeLines="0" w:afterLines="0"/>
    </w:pPr>
    <w:rPr>
      <w:rFonts w:ascii="宋体" w:eastAsia="宋体"/>
    </w:rPr>
  </w:style>
  <w:style w:type="paragraph" w:customStyle="1" w:styleId="310">
    <w:name w:val="附录五级条标题"/>
    <w:basedOn w:val="292"/>
    <w:next w:val="249"/>
    <w:qFormat/>
    <w:uiPriority w:val="0"/>
    <w:pPr>
      <w:numPr>
        <w:ilvl w:val="6"/>
      </w:numPr>
      <w:outlineLvl w:val="6"/>
    </w:pPr>
  </w:style>
  <w:style w:type="paragraph" w:customStyle="1" w:styleId="311">
    <w:name w:val="附录五级无"/>
    <w:basedOn w:val="310"/>
    <w:qFormat/>
    <w:uiPriority w:val="0"/>
    <w:pPr>
      <w:tabs>
        <w:tab w:val="clear" w:pos="360"/>
      </w:tabs>
      <w:spacing w:beforeLines="0" w:afterLines="0"/>
    </w:pPr>
    <w:rPr>
      <w:rFonts w:ascii="宋体" w:eastAsia="宋体"/>
      <w:szCs w:val="21"/>
    </w:rPr>
  </w:style>
  <w:style w:type="paragraph" w:customStyle="1" w:styleId="31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1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314">
    <w:name w:val="前言、引言标题"/>
    <w:next w:val="249"/>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15">
    <w:name w:val="附录一级无"/>
    <w:basedOn w:val="296"/>
    <w:qFormat/>
    <w:uiPriority w:val="0"/>
    <w:pPr>
      <w:tabs>
        <w:tab w:val="clear" w:pos="360"/>
      </w:tabs>
      <w:spacing w:beforeLines="0" w:afterLines="0"/>
    </w:pPr>
    <w:rPr>
      <w:rFonts w:ascii="宋体" w:eastAsia="宋体"/>
      <w:szCs w:val="21"/>
    </w:rPr>
  </w:style>
  <w:style w:type="paragraph" w:customStyle="1" w:styleId="316">
    <w:name w:val="附录四级无"/>
    <w:basedOn w:val="292"/>
    <w:qFormat/>
    <w:uiPriority w:val="0"/>
    <w:pPr>
      <w:tabs>
        <w:tab w:val="clear" w:pos="360"/>
      </w:tabs>
      <w:spacing w:beforeLines="0" w:afterLines="0"/>
    </w:pPr>
    <w:rPr>
      <w:rFonts w:ascii="宋体" w:eastAsia="宋体"/>
      <w:szCs w:val="21"/>
    </w:rPr>
  </w:style>
  <w:style w:type="paragraph" w:customStyle="1" w:styleId="317">
    <w:name w:val="参考文献、索引标题"/>
    <w:basedOn w:val="1"/>
    <w:next w:val="249"/>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318">
    <w:name w:val="正文公式编号制表符"/>
    <w:basedOn w:val="249"/>
    <w:next w:val="249"/>
    <w:qFormat/>
    <w:uiPriority w:val="0"/>
    <w:pPr>
      <w:ind w:firstLine="0" w:firstLineChars="0"/>
    </w:pPr>
  </w:style>
  <w:style w:type="paragraph" w:customStyle="1" w:styleId="319">
    <w:name w:val="注×："/>
    <w:qFormat/>
    <w:uiPriority w:val="0"/>
    <w:pPr>
      <w:widowControl w:val="0"/>
      <w:tabs>
        <w:tab w:val="left" w:pos="823"/>
      </w:tabs>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320">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321">
    <w:name w:val="正文图标题"/>
    <w:next w:val="249"/>
    <w:qFormat/>
    <w:uiPriority w:val="0"/>
    <w:pPr>
      <w:tabs>
        <w:tab w:val="left" w:pos="539"/>
      </w:tabs>
      <w:spacing w:beforeLines="50" w:afterLines="50"/>
      <w:ind w:left="539" w:hanging="119"/>
      <w:jc w:val="center"/>
    </w:pPr>
    <w:rPr>
      <w:rFonts w:ascii="黑体" w:hAnsi="Times New Roman" w:eastAsia="黑体" w:cs="Times New Roman"/>
      <w:sz w:val="21"/>
      <w:lang w:val="en-US" w:eastAsia="zh-CN" w:bidi="ar-SA"/>
    </w:rPr>
  </w:style>
  <w:style w:type="paragraph" w:customStyle="1" w:styleId="322">
    <w:name w:val="封面一致性程度标识2"/>
    <w:basedOn w:val="145"/>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23">
    <w:name w:val="正文表标题"/>
    <w:next w:val="249"/>
    <w:qFormat/>
    <w:uiPriority w:val="0"/>
    <w:pPr>
      <w:tabs>
        <w:tab w:val="left" w:pos="851"/>
      </w:tabs>
      <w:spacing w:beforeLines="50" w:afterLines="50"/>
      <w:ind w:left="851" w:hanging="426"/>
      <w:jc w:val="center"/>
    </w:pPr>
    <w:rPr>
      <w:rFonts w:ascii="黑体" w:hAnsi="Times New Roman" w:eastAsia="黑体" w:cs="Times New Roman"/>
      <w:sz w:val="21"/>
      <w:lang w:val="en-US" w:eastAsia="zh-CN" w:bidi="ar-SA"/>
    </w:rPr>
  </w:style>
  <w:style w:type="paragraph" w:customStyle="1" w:styleId="324">
    <w:name w:val="示例"/>
    <w:next w:val="313"/>
    <w:qFormat/>
    <w:uiPriority w:val="0"/>
    <w:pPr>
      <w:widowControl w:val="0"/>
      <w:tabs>
        <w:tab w:val="left" w:pos="851"/>
      </w:tabs>
      <w:ind w:left="851" w:hanging="426"/>
      <w:jc w:val="both"/>
    </w:pPr>
    <w:rPr>
      <w:rFonts w:ascii="宋体" w:hAnsi="Times New Roman" w:eastAsia="宋体" w:cs="Times New Roman"/>
      <w:sz w:val="18"/>
      <w:szCs w:val="18"/>
      <w:lang w:val="en-US" w:eastAsia="zh-CN" w:bidi="ar-SA"/>
    </w:rPr>
  </w:style>
  <w:style w:type="paragraph" w:customStyle="1" w:styleId="325">
    <w:name w:val="条文脚注"/>
    <w:basedOn w:val="33"/>
    <w:qFormat/>
    <w:uiPriority w:val="0"/>
    <w:pPr>
      <w:tabs>
        <w:tab w:val="left" w:pos="0"/>
      </w:tabs>
      <w:spacing w:line="240" w:lineRule="auto"/>
      <w:ind w:left="0" w:leftChars="0" w:firstLine="0" w:firstLineChars="0"/>
      <w:jc w:val="both"/>
    </w:pPr>
    <w:rPr>
      <w:rFonts w:hAnsi="Times New Roman"/>
    </w:rPr>
  </w:style>
  <w:style w:type="paragraph" w:customStyle="1" w:styleId="326">
    <w:name w:val="一级无"/>
    <w:basedOn w:val="252"/>
    <w:qFormat/>
    <w:uiPriority w:val="0"/>
    <w:pPr>
      <w:tabs>
        <w:tab w:val="clear" w:pos="840"/>
      </w:tabs>
      <w:spacing w:beforeLines="0" w:afterLines="0"/>
      <w:ind w:left="0" w:firstLine="0"/>
    </w:pPr>
    <w:rPr>
      <w:rFonts w:ascii="宋体" w:eastAsia="宋体"/>
    </w:rPr>
  </w:style>
  <w:style w:type="paragraph" w:customStyle="1" w:styleId="327">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328">
    <w:name w:val="封面标准文稿编辑信息2"/>
    <w:basedOn w:val="142"/>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329">
    <w:name w:val="数字编号列项（二级）"/>
    <w:qFormat/>
    <w:uiPriority w:val="0"/>
    <w:pPr>
      <w:numPr>
        <w:ilvl w:val="1"/>
        <w:numId w:val="9"/>
      </w:numPr>
      <w:tabs>
        <w:tab w:val="left" w:pos="1260"/>
      </w:tabs>
      <w:jc w:val="both"/>
    </w:pPr>
    <w:rPr>
      <w:rFonts w:ascii="宋体" w:hAnsi="Times New Roman" w:eastAsia="宋体" w:cs="Times New Roman"/>
      <w:sz w:val="21"/>
      <w:lang w:val="en-US" w:eastAsia="zh-CN" w:bidi="ar-SA"/>
    </w:rPr>
  </w:style>
  <w:style w:type="paragraph" w:customStyle="1" w:styleId="330">
    <w:name w:val="四级无"/>
    <w:basedOn w:val="298"/>
    <w:qFormat/>
    <w:uiPriority w:val="0"/>
    <w:pPr>
      <w:spacing w:beforeLines="0" w:afterLines="0"/>
    </w:pPr>
    <w:rPr>
      <w:rFonts w:ascii="宋体" w:eastAsia="宋体"/>
    </w:rPr>
  </w:style>
  <w:style w:type="paragraph" w:customStyle="1" w:styleId="331">
    <w:name w:val="附录表标题"/>
    <w:basedOn w:val="1"/>
    <w:next w:val="249"/>
    <w:qFormat/>
    <w:uiPriority w:val="0"/>
    <w:pPr>
      <w:tabs>
        <w:tab w:val="left" w:pos="180"/>
      </w:tabs>
      <w:adjustRightInd/>
      <w:spacing w:beforeLines="50" w:afterLines="50" w:line="240" w:lineRule="auto"/>
      <w:jc w:val="center"/>
    </w:pPr>
    <w:rPr>
      <w:rFonts w:ascii="黑体" w:hAnsi="Times New Roman" w:eastAsia="黑体"/>
    </w:rPr>
  </w:style>
  <w:style w:type="paragraph" w:customStyle="1" w:styleId="332">
    <w:name w:val="图标脚注说明"/>
    <w:basedOn w:val="249"/>
    <w:qFormat/>
    <w:uiPriority w:val="0"/>
    <w:pPr>
      <w:ind w:left="840" w:hanging="420" w:firstLineChars="0"/>
    </w:pPr>
    <w:rPr>
      <w:sz w:val="18"/>
      <w:szCs w:val="18"/>
    </w:rPr>
  </w:style>
  <w:style w:type="paragraph" w:customStyle="1" w:styleId="333">
    <w:name w:val="Table Paragraph"/>
    <w:basedOn w:val="1"/>
    <w:qFormat/>
    <w:uiPriority w:val="1"/>
    <w:pPr>
      <w:adjustRightInd/>
      <w:spacing w:line="240" w:lineRule="auto"/>
    </w:pPr>
    <w:rPr>
      <w:rFonts w:ascii="宋体" w:hAnsi="宋体" w:cs="宋体"/>
      <w:szCs w:val="24"/>
      <w:lang w:val="zh-CN" w:bidi="zh-CN"/>
    </w:rPr>
  </w:style>
  <w:style w:type="character" w:customStyle="1" w:styleId="334">
    <w:name w:val="fontstyle21"/>
    <w:basedOn w:val="45"/>
    <w:qFormat/>
    <w:uiPriority w:val="0"/>
    <w:rPr>
      <w:rFonts w:ascii="宋体" w:hAnsi="宋体" w:eastAsia="宋体" w:cs="宋体"/>
      <w:color w:val="000000"/>
      <w:sz w:val="22"/>
      <w:szCs w:val="22"/>
    </w:rPr>
  </w:style>
  <w:style w:type="character" w:customStyle="1" w:styleId="335">
    <w:name w:val="fontstyle11"/>
    <w:basedOn w:val="45"/>
    <w:qFormat/>
    <w:uiPriority w:val="0"/>
    <w:rPr>
      <w:rFonts w:ascii="TimesNewRomanPSMT" w:hAnsi="TimesNewRomanPSMT" w:eastAsia="TimesNewRomanPSMT" w:cs="TimesNewRomanPSMT"/>
      <w:color w:val="000000"/>
      <w:sz w:val="32"/>
      <w:szCs w:val="32"/>
    </w:rPr>
  </w:style>
  <w:style w:type="character" w:customStyle="1" w:styleId="336">
    <w:name w:val="font11"/>
    <w:basedOn w:val="45"/>
    <w:qFormat/>
    <w:uiPriority w:val="0"/>
    <w:rPr>
      <w:rFonts w:hint="eastAsia" w:ascii="宋体" w:hAnsi="宋体" w:eastAsia="宋体" w:cs="宋体"/>
      <w:color w:val="000000"/>
      <w:sz w:val="24"/>
      <w:szCs w:val="24"/>
      <w:u w:val="none"/>
    </w:rPr>
  </w:style>
  <w:style w:type="character" w:customStyle="1" w:styleId="337">
    <w:name w:val="font21"/>
    <w:basedOn w:val="45"/>
    <w:qFormat/>
    <w:uiPriority w:val="0"/>
    <w:rPr>
      <w:rFonts w:hint="eastAsia" w:ascii="宋体" w:hAnsi="宋体" w:eastAsia="宋体" w:cs="宋体"/>
      <w:color w:val="FF0000"/>
      <w:sz w:val="24"/>
      <w:szCs w:val="24"/>
      <w:u w:val="none"/>
    </w:rPr>
  </w:style>
  <w:style w:type="paragraph" w:styleId="33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722178DEBF241FDBD901B1482B0DB6E"/>
        <w:style w:val=""/>
        <w:category>
          <w:name w:val="常规"/>
          <w:gallery w:val="placeholder"/>
        </w:category>
        <w:types>
          <w:type w:val="bbPlcHdr"/>
        </w:types>
        <w:behaviors>
          <w:behavior w:val="content"/>
        </w:behaviors>
        <w:description w:val=""/>
        <w:guid w:val="{8C51E504-661A-4CCE-907F-3FC50500FEED}"/>
      </w:docPartPr>
      <w:docPartBody>
        <w:p w14:paraId="0ACAAB65">
          <w:pPr>
            <w:pStyle w:val="5"/>
            <w:rPr>
              <w:rFonts w:hint="eastAsia"/>
            </w:rPr>
          </w:pPr>
          <w:r>
            <w:rPr>
              <w:rStyle w:val="4"/>
              <w:rFonts w:hint="eastAsia"/>
            </w:rPr>
            <w:t>单击或点击此处输入文字。</w:t>
          </w:r>
        </w:p>
      </w:docPartBody>
    </w:docPart>
    <w:docPart>
      <w:docPartPr>
        <w:name w:val="E64C61CA5E2944DA95003AD0FA5C1C26"/>
        <w:style w:val=""/>
        <w:category>
          <w:name w:val="常规"/>
          <w:gallery w:val="placeholder"/>
        </w:category>
        <w:types>
          <w:type w:val="bbPlcHdr"/>
        </w:types>
        <w:behaviors>
          <w:behavior w:val="content"/>
        </w:behaviors>
        <w:description w:val=""/>
        <w:guid w:val="{6FDCFBA4-207D-4A60-A3A9-7371DE47B4FC}"/>
      </w:docPartPr>
      <w:docPartBody>
        <w:p w14:paraId="2692E692">
          <w:pPr>
            <w:pStyle w:val="6"/>
            <w:rPr>
              <w:rFonts w:hint="eastAsia"/>
            </w:rPr>
          </w:pPr>
          <w:r>
            <w:rPr>
              <w:rStyle w:val="4"/>
              <w:rFonts w:hint="eastAsia"/>
            </w:rPr>
            <w:t>选择一项。</w:t>
          </w:r>
        </w:p>
      </w:docPartBody>
    </w:docPart>
    <w:docPart>
      <w:docPartPr>
        <w:name w:val="D5FA7BDE42F4475884E0A6CCD8AFA003"/>
        <w:style w:val=""/>
        <w:category>
          <w:name w:val="常规"/>
          <w:gallery w:val="placeholder"/>
        </w:category>
        <w:types>
          <w:type w:val="bbPlcHdr"/>
        </w:types>
        <w:behaviors>
          <w:behavior w:val="content"/>
        </w:behaviors>
        <w:description w:val=""/>
        <w:guid w:val="{0E41788F-411B-4B12-BBAB-4F5D23172522}"/>
      </w:docPartPr>
      <w:docPartBody>
        <w:p w14:paraId="577101BE">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E03"/>
    <w:rsid w:val="00173D5A"/>
    <w:rsid w:val="001E5FEB"/>
    <w:rsid w:val="00273490"/>
    <w:rsid w:val="004E5B34"/>
    <w:rsid w:val="00785E03"/>
    <w:rsid w:val="00AB7EEA"/>
    <w:rsid w:val="00E10CB7"/>
    <w:rsid w:val="00EA0807"/>
    <w:rsid w:val="00F9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722178DEBF241FDBD901B1482B0DB6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E64C61CA5E2944DA95003AD0FA5C1C2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D5FA7BDE42F4475884E0A6CCD8AFA003"/>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22</Pages>
  <Words>725</Words>
  <Characters>897</Characters>
  <Lines>167</Lines>
  <Paragraphs>47</Paragraphs>
  <TotalTime>2</TotalTime>
  <ScaleCrop>false</ScaleCrop>
  <LinksUpToDate>false</LinksUpToDate>
  <CharactersWithSpaces>966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2025-05-22T01:59:00Z</dcterms:created>
  <dc:creator>1</dc:creator>
  <dc:description>&lt;config cover="true" show_menu="true" version="1.0.0" doctype="SDKXY"&gt;_x000d_
&lt;/config&gt;</dc:description>
  <cp:lastModifiedBy>NONO1402040193</cp:lastModifiedBy>
  <cp:lastPrinted>2021-02-02T08:22:00Z</cp:lastPrinted>
  <dcterms:modified xsi:type="dcterms:W3CDTF">2025-05-26T07:51:46Z</dcterms:modified>
  <dc:title>团体标准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eyJoZGlkIjoiNjE0MmI4YmVjNDc0MzZkZDRmNTczMTBmOGU4MGYyMjQiLCJ1c2VySWQiOiIxNjY4NjkxOCJ9</vt:lpwstr>
  </property>
  <property fmtid="{D5CDD505-2E9C-101B-9397-08002B2CF9AE}" pid="15" name="KSOProductBuildVer">
    <vt:lpwstr>2052-12.1.0.21171</vt:lpwstr>
  </property>
  <property fmtid="{D5CDD505-2E9C-101B-9397-08002B2CF9AE}" pid="16" name="ICV">
    <vt:lpwstr>C1594B6BE49A49E8A3C8646AC4E60732_12</vt:lpwstr>
  </property>
</Properties>
</file>