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9667C">
      <w:pPr>
        <w:tabs>
          <w:tab w:val="left" w:pos="4451"/>
        </w:tabs>
        <w:spacing w:before="61"/>
        <w:jc w:val="center"/>
        <w:rPr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Style w:val="5"/>
        <w:tblpPr w:leftFromText="180" w:rightFromText="180" w:vertAnchor="text" w:horzAnchor="page" w:tblpX="1179" w:tblpY="318"/>
        <w:tblOverlap w:val="never"/>
        <w:tblW w:w="964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569"/>
        <w:gridCol w:w="1570"/>
        <w:gridCol w:w="1570"/>
        <w:gridCol w:w="1625"/>
        <w:gridCol w:w="1738"/>
      </w:tblGrid>
      <w:tr w14:paraId="654D93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6BA52CDA">
            <w:pPr>
              <w:pStyle w:val="8"/>
              <w:keepNext w:val="0"/>
              <w:keepLines w:val="0"/>
              <w:suppressLineNumbers w:val="0"/>
              <w:spacing w:before="148" w:beforeAutospacing="0" w:after="0" w:afterAutospacing="0"/>
              <w:ind w:left="3532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标准信息</w:t>
            </w:r>
          </w:p>
        </w:tc>
      </w:tr>
      <w:tr w14:paraId="56930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38" w:type="dxa"/>
            <w:gridSpan w:val="2"/>
          </w:tcPr>
          <w:p w14:paraId="2900EF18">
            <w:pPr>
              <w:pStyle w:val="8"/>
              <w:keepNext w:val="0"/>
              <w:keepLines w:val="0"/>
              <w:suppressLineNumbers w:val="0"/>
              <w:spacing w:before="40" w:beforeAutospacing="0" w:after="0" w:afterAutospacing="0"/>
              <w:ind w:left="648" w:right="640"/>
              <w:jc w:val="center"/>
              <w:rPr>
                <w:rFonts w:hint="default"/>
                <w:sz w:val="18"/>
                <w:highlight w:val="yellow"/>
              </w:rPr>
            </w:pPr>
            <w:r>
              <w:rPr>
                <w:rFonts w:hint="eastAsia"/>
                <w:sz w:val="18"/>
                <w:highlight w:val="yellow"/>
              </w:rPr>
              <w:t>■</w:t>
            </w:r>
            <w:r>
              <w:rPr>
                <w:rFonts w:hint="default"/>
                <w:sz w:val="18"/>
                <w:highlight w:val="yellow"/>
              </w:rPr>
              <w:t>团体标准计划编号/</w:t>
            </w:r>
          </w:p>
          <w:p w14:paraId="48AA8601">
            <w:pPr>
              <w:pStyle w:val="8"/>
              <w:keepNext w:val="0"/>
              <w:keepLines w:val="0"/>
              <w:suppressLineNumbers w:val="0"/>
              <w:spacing w:before="82" w:beforeAutospacing="0" w:after="0" w:afterAutospacing="0"/>
              <w:ind w:left="648" w:right="638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highlight w:val="yellow"/>
                <w:lang w:eastAsia="zh-CN"/>
              </w:rPr>
              <w:t>☑</w:t>
            </w:r>
            <w:r>
              <w:rPr>
                <w:rFonts w:hint="default"/>
                <w:sz w:val="18"/>
                <w:highlight w:val="yellow"/>
              </w:rPr>
              <w:t xml:space="preserve"> 团体标准号</w:t>
            </w:r>
          </w:p>
        </w:tc>
        <w:tc>
          <w:tcPr>
            <w:tcW w:w="1570" w:type="dxa"/>
          </w:tcPr>
          <w:p w14:paraId="499B557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eastAsia="宋体"/>
                <w:sz w:val="18"/>
                <w:lang w:val="en-US" w:eastAsia="zh-CN"/>
              </w:rPr>
            </w:pPr>
          </w:p>
        </w:tc>
        <w:tc>
          <w:tcPr>
            <w:tcW w:w="1570" w:type="dxa"/>
          </w:tcPr>
          <w:p w14:paraId="7C1458E7">
            <w:pPr>
              <w:pStyle w:val="8"/>
              <w:keepNext w:val="0"/>
              <w:keepLines w:val="0"/>
              <w:suppressLineNumbers w:val="0"/>
              <w:spacing w:before="40" w:beforeAutospacing="0" w:after="0" w:afterAutospacing="0"/>
              <w:ind w:left="223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项目名称/</w:t>
            </w:r>
          </w:p>
          <w:p w14:paraId="30A6A684">
            <w:pPr>
              <w:pStyle w:val="8"/>
              <w:keepNext w:val="0"/>
              <w:keepLines w:val="0"/>
              <w:suppressLineNumbers w:val="0"/>
              <w:spacing w:before="82" w:beforeAutospacing="0" w:after="0" w:afterAutospacing="0"/>
              <w:ind w:left="224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</w:tcPr>
          <w:p w14:paraId="603ADE1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血站信息系统确认指南</w:t>
            </w:r>
          </w:p>
        </w:tc>
      </w:tr>
      <w:tr w14:paraId="336326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34283DF8">
            <w:pPr>
              <w:pStyle w:val="8"/>
              <w:keepNext w:val="0"/>
              <w:keepLines w:val="0"/>
              <w:suppressLineNumbers w:val="0"/>
              <w:spacing w:before="147" w:beforeAutospacing="0" w:after="0" w:afterAutospacing="0"/>
              <w:ind w:left="3535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专利披露者信息</w:t>
            </w:r>
          </w:p>
        </w:tc>
      </w:tr>
      <w:tr w14:paraId="4C1F7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0B106B72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E0EE83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□ 个人</w:t>
            </w:r>
          </w:p>
        </w:tc>
        <w:tc>
          <w:tcPr>
            <w:tcW w:w="1569" w:type="dxa"/>
          </w:tcPr>
          <w:p w14:paraId="000CE4D9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3A533B6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7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姓名</w:t>
            </w:r>
          </w:p>
        </w:tc>
        <w:tc>
          <w:tcPr>
            <w:tcW w:w="1570" w:type="dxa"/>
          </w:tcPr>
          <w:p w14:paraId="48A3C94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03C0A9F5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5CE5068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24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3A810A1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2F63A4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7EC30D58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409421C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>☑</w:t>
            </w:r>
            <w:r>
              <w:rPr>
                <w:rFonts w:hint="default"/>
                <w:sz w:val="18"/>
              </w:rPr>
              <w:t xml:space="preserve"> 单位</w:t>
            </w:r>
          </w:p>
        </w:tc>
        <w:tc>
          <w:tcPr>
            <w:tcW w:w="1569" w:type="dxa"/>
          </w:tcPr>
          <w:p w14:paraId="390A201D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5BAF2E7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7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6FBAF45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/>
                <w:sz w:val="18"/>
                <w:lang w:val="en-US" w:eastAsia="zh-CN"/>
              </w:rPr>
            </w:pPr>
          </w:p>
          <w:p w14:paraId="0360F31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上海市血液中心</w:t>
            </w:r>
          </w:p>
        </w:tc>
        <w:tc>
          <w:tcPr>
            <w:tcW w:w="1625" w:type="dxa"/>
          </w:tcPr>
          <w:p w14:paraId="321D7F8A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433EE05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30" w:right="421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联系人</w:t>
            </w:r>
          </w:p>
        </w:tc>
        <w:tc>
          <w:tcPr>
            <w:tcW w:w="1738" w:type="dxa"/>
          </w:tcPr>
          <w:p w14:paraId="27ABB6B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1CDEFE0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 w:firstLine="555" w:firstLineChars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靳晓倩</w:t>
            </w:r>
          </w:p>
        </w:tc>
      </w:tr>
      <w:tr w14:paraId="085CD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1568A6E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06C54D1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77B228F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34D4E68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上海市长宁区虹桥路1191号709室</w:t>
            </w:r>
          </w:p>
        </w:tc>
      </w:tr>
      <w:tr w14:paraId="3400F6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42348C10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5D76C8C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邮 政 编 码</w:t>
            </w:r>
          </w:p>
        </w:tc>
        <w:tc>
          <w:tcPr>
            <w:tcW w:w="1569" w:type="dxa"/>
          </w:tcPr>
          <w:p w14:paraId="124398A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2AA8120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200050</w:t>
            </w:r>
          </w:p>
        </w:tc>
        <w:tc>
          <w:tcPr>
            <w:tcW w:w="1570" w:type="dxa"/>
          </w:tcPr>
          <w:p w14:paraId="7400F09D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A680B4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24" w:right="21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电话</w:t>
            </w:r>
          </w:p>
        </w:tc>
        <w:tc>
          <w:tcPr>
            <w:tcW w:w="1570" w:type="dxa"/>
          </w:tcPr>
          <w:p w14:paraId="2764693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43F2BE3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22"/>
                <w:lang w:val="en-US" w:eastAsia="zh-CN" w:bidi="zh-CN"/>
              </w:rPr>
              <w:t>021-62955559</w:t>
            </w:r>
          </w:p>
        </w:tc>
        <w:tc>
          <w:tcPr>
            <w:tcW w:w="1625" w:type="dxa"/>
          </w:tcPr>
          <w:p w14:paraId="6F90788E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1BC388C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30" w:right="42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电子邮箱</w:t>
            </w:r>
          </w:p>
        </w:tc>
        <w:tc>
          <w:tcPr>
            <w:tcW w:w="1738" w:type="dxa"/>
          </w:tcPr>
          <w:p w14:paraId="60A28B8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00653FC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宋体"/>
                <w:sz w:val="18"/>
                <w:szCs w:val="22"/>
                <w:lang w:val="en-US" w:eastAsia="zh-CN" w:bidi="zh-CN"/>
              </w:rPr>
              <w:t>jinxiaoqian</w:t>
            </w:r>
            <w:r>
              <w:rPr>
                <w:rFonts w:hint="eastAsia" w:ascii="宋体" w:hAnsi="宋体" w:eastAsia="宋体" w:cs="宋体"/>
                <w:sz w:val="18"/>
                <w:szCs w:val="22"/>
                <w:lang w:val="en-US" w:eastAsia="zh-CN" w:bidi="zh-CN"/>
              </w:rPr>
              <w:t>@sbc.org.cn</w:t>
            </w:r>
          </w:p>
        </w:tc>
      </w:tr>
      <w:tr w14:paraId="2FA4B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537026BD">
            <w:pPr>
              <w:pStyle w:val="8"/>
              <w:keepNext w:val="0"/>
              <w:keepLines w:val="0"/>
              <w:suppressLineNumbers w:val="0"/>
              <w:spacing w:before="147" w:beforeAutospacing="0" w:after="0" w:afterAutospacing="0"/>
              <w:ind w:left="3537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标准中涉及的必要专利信息</w:t>
            </w:r>
          </w:p>
        </w:tc>
      </w:tr>
      <w:tr w14:paraId="353F2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47F19300">
            <w:pPr>
              <w:pStyle w:val="8"/>
              <w:keepNext w:val="0"/>
              <w:keepLines w:val="0"/>
              <w:suppressLineNumbers w:val="0"/>
              <w:spacing w:before="5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2CAAB3DF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序号</w:t>
            </w:r>
          </w:p>
        </w:tc>
        <w:tc>
          <w:tcPr>
            <w:tcW w:w="1569" w:type="dxa"/>
          </w:tcPr>
          <w:p w14:paraId="44AFB411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266" w:right="26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专利申请号/</w:t>
            </w:r>
          </w:p>
          <w:p w14:paraId="20A01100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267" w:right="259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专利号</w:t>
            </w:r>
          </w:p>
        </w:tc>
        <w:tc>
          <w:tcPr>
            <w:tcW w:w="1570" w:type="dxa"/>
          </w:tcPr>
          <w:p w14:paraId="4A88E209">
            <w:pPr>
              <w:pStyle w:val="8"/>
              <w:keepNext w:val="0"/>
              <w:keepLines w:val="0"/>
              <w:suppressLineNumbers w:val="0"/>
              <w:spacing w:before="5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2D9E4270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24" w:right="21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专利名称</w:t>
            </w:r>
          </w:p>
        </w:tc>
        <w:tc>
          <w:tcPr>
            <w:tcW w:w="1570" w:type="dxa"/>
          </w:tcPr>
          <w:p w14:paraId="30CB1C31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224" w:right="213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专利申请人/</w:t>
            </w:r>
          </w:p>
          <w:p w14:paraId="7EDE3B45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224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专利权人</w:t>
            </w:r>
          </w:p>
        </w:tc>
        <w:tc>
          <w:tcPr>
            <w:tcW w:w="1625" w:type="dxa"/>
          </w:tcPr>
          <w:p w14:paraId="11CDEE9C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182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涉及专利的标准</w:t>
            </w:r>
          </w:p>
          <w:p w14:paraId="78CCA134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107" w:right="0"/>
              <w:rPr>
                <w:rFonts w:hint="default"/>
                <w:sz w:val="18"/>
              </w:rPr>
            </w:pPr>
            <w:r>
              <w:rPr>
                <w:rFonts w:hint="default"/>
                <w:spacing w:val="-30"/>
                <w:sz w:val="18"/>
              </w:rPr>
              <w:t>条款</w:t>
            </w:r>
            <w:r>
              <w:rPr>
                <w:rFonts w:hint="default"/>
                <w:sz w:val="18"/>
              </w:rPr>
              <w:t>（</w:t>
            </w:r>
            <w:r>
              <w:rPr>
                <w:rFonts w:hint="default"/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5F66D87A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128" w:right="12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是否同意</w:t>
            </w:r>
          </w:p>
          <w:p w14:paraId="1282F241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128" w:right="12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作出实施许可声明</w:t>
            </w:r>
          </w:p>
        </w:tc>
      </w:tr>
      <w:tr w14:paraId="413ADA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57C7A79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147912A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无</w:t>
            </w:r>
          </w:p>
        </w:tc>
        <w:tc>
          <w:tcPr>
            <w:tcW w:w="1570" w:type="dxa"/>
          </w:tcPr>
          <w:p w14:paraId="66779FD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7AA3DEC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48EB310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48820AF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0AFEE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45C44F5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20156C0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58BE998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3AE98E7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4FACBF0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4BF2875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793DE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77EA050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399C045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3AAE95B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1A6D53D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2DF49A3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094BF81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04D72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1" w:hRule="atLeast"/>
        </w:trPr>
        <w:tc>
          <w:tcPr>
            <w:tcW w:w="9641" w:type="dxa"/>
            <w:gridSpan w:val="6"/>
            <w:vAlign w:val="top"/>
          </w:tcPr>
          <w:p w14:paraId="1FC638E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1728683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7AEAE86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162511F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7CE7F65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/>
                <w:sz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lang w:val="en-US" w:eastAsia="zh-CN"/>
              </w:rPr>
              <w:t>无</w:t>
            </w:r>
          </w:p>
          <w:p w14:paraId="50269FB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608BD0C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592BF78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  <w:bookmarkStart w:id="0" w:name="_GoBack"/>
            <w:bookmarkEnd w:id="0"/>
          </w:p>
          <w:p w14:paraId="499E4258">
            <w:pPr>
              <w:pStyle w:val="8"/>
              <w:keepNext w:val="0"/>
              <w:keepLines w:val="0"/>
              <w:suppressLineNumbers w:val="0"/>
              <w:spacing w:before="9" w:beforeAutospacing="0" w:after="0" w:afterAutospacing="0"/>
              <w:ind w:left="0" w:right="0"/>
              <w:jc w:val="center"/>
              <w:rPr>
                <w:rFonts w:hint="default"/>
                <w:b/>
                <w:sz w:val="12"/>
              </w:rPr>
            </w:pPr>
          </w:p>
          <w:p w14:paraId="4C63177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3532" w:right="3524"/>
              <w:jc w:val="center"/>
              <w:rPr>
                <w:rFonts w:hint="default"/>
                <w:b/>
                <w:sz w:val="18"/>
              </w:rPr>
            </w:pPr>
            <w:r>
              <w:rPr>
                <w:rFonts w:hint="default"/>
                <w:sz w:val="18"/>
              </w:rPr>
              <w:t>专利披露者（签字/盖章）：</w:t>
            </w:r>
          </w:p>
          <w:p w14:paraId="39BAC81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9"/>
              </w:rPr>
            </w:pPr>
          </w:p>
          <w:p w14:paraId="24BD04B3">
            <w:pPr>
              <w:pStyle w:val="8"/>
              <w:keepNext w:val="0"/>
              <w:keepLines w:val="0"/>
              <w:suppressLineNumbers w:val="0"/>
              <w:tabs>
                <w:tab w:val="left" w:pos="6978"/>
                <w:tab w:val="left" w:pos="7698"/>
              </w:tabs>
              <w:spacing w:before="1" w:beforeAutospacing="0" w:after="0" w:afterAutospacing="0"/>
              <w:ind w:left="6078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年</w:t>
            </w:r>
            <w:r>
              <w:rPr>
                <w:rFonts w:hint="default"/>
                <w:sz w:val="18"/>
              </w:rPr>
              <w:tab/>
            </w:r>
            <w:r>
              <w:rPr>
                <w:rFonts w:hint="default"/>
                <w:sz w:val="18"/>
              </w:rPr>
              <w:t>月</w:t>
            </w:r>
            <w:r>
              <w:rPr>
                <w:rFonts w:hint="default"/>
                <w:sz w:val="18"/>
              </w:rPr>
              <w:tab/>
            </w:r>
            <w:r>
              <w:rPr>
                <w:rFonts w:hint="default"/>
                <w:sz w:val="18"/>
              </w:rPr>
              <w:t>日</w:t>
            </w:r>
          </w:p>
        </w:tc>
      </w:tr>
      <w:tr w14:paraId="4C521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5AC5B750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749DA09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87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填表说明：专利信息的披露者可为个人或单位，请在表中选择填写。</w:t>
            </w:r>
          </w:p>
        </w:tc>
      </w:tr>
    </w:tbl>
    <w:p w14:paraId="68D5B1A0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332215">
    <w:pPr>
      <w:pStyle w:val="3"/>
      <w:ind w:right="357"/>
      <w:jc w:val="right"/>
      <w:rPr>
        <w:rFonts w:hint="eastAsia"/>
        <w:lang w:val="en-US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3D3AB40"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D3AB40"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08E5D0AE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0"/>
  <w:bordersDoNotSurroundFooter w:val="0"/>
  <w:doNotTrackMoves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zdjOTk5ZjQ1OTU0ZjQ2ZDA1Yjg0NTI3YzJmNzYifQ=="/>
  </w:docVars>
  <w:rsids>
    <w:rsidRoot w:val="0271285D"/>
    <w:rsid w:val="00363589"/>
    <w:rsid w:val="003723F9"/>
    <w:rsid w:val="005952D9"/>
    <w:rsid w:val="0271285D"/>
    <w:rsid w:val="03215A31"/>
    <w:rsid w:val="08897431"/>
    <w:rsid w:val="0E607366"/>
    <w:rsid w:val="155B0A19"/>
    <w:rsid w:val="1C735B98"/>
    <w:rsid w:val="1CB22D3B"/>
    <w:rsid w:val="2A82201E"/>
    <w:rsid w:val="3F4F5920"/>
    <w:rsid w:val="40A31C39"/>
    <w:rsid w:val="480C0FBA"/>
    <w:rsid w:val="5339581A"/>
    <w:rsid w:val="576E1C98"/>
    <w:rsid w:val="6B8D3E21"/>
    <w:rsid w:val="6D535020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</Company>
  <Pages>1</Pages>
  <Words>238</Words>
  <Characters>280</Characters>
  <Lines>2</Lines>
  <Paragraphs>1</Paragraphs>
  <TotalTime>11</TotalTime>
  <ScaleCrop>false</ScaleCrop>
  <LinksUpToDate>false</LinksUpToDate>
  <CharactersWithSpaces>291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2018-09-18T00:59:00Z</dcterms:created>
  <dc:creator>花仙子精灵</dc:creator>
  <cp:lastModifiedBy>靳晓倩</cp:lastModifiedBy>
  <dcterms:modified xsi:type="dcterms:W3CDTF">2024-10-14T07:44:14Z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6021697EABC34BCDA67915B5BFECFFC3_13</vt:lpwstr>
  </property>
</Properties>
</file>